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4B" w:rsidRDefault="0045254B" w:rsidP="0045254B">
      <w:pPr>
        <w:pStyle w:val="CRCoverPage"/>
        <w:tabs>
          <w:tab w:val="right" w:pos="9639"/>
        </w:tabs>
        <w:spacing w:after="0"/>
        <w:rPr>
          <w:b/>
          <w:i/>
          <w:noProof/>
          <w:sz w:val="28"/>
          <w:lang w:eastAsia="zh-CN"/>
        </w:rPr>
      </w:pPr>
      <w:r>
        <w:rPr>
          <w:b/>
          <w:noProof/>
          <w:sz w:val="24"/>
        </w:rPr>
        <w:t>3GPP TSG-WG RAN4 Meeting #9</w:t>
      </w:r>
      <w:r w:rsidR="0049685E">
        <w:rPr>
          <w:rFonts w:hint="eastAsia"/>
          <w:b/>
          <w:noProof/>
          <w:sz w:val="24"/>
          <w:lang w:eastAsia="zh-CN"/>
        </w:rPr>
        <w:t>7</w:t>
      </w:r>
      <w:r w:rsidR="00765420">
        <w:rPr>
          <w:rFonts w:hint="eastAsia"/>
          <w:b/>
          <w:noProof/>
          <w:sz w:val="24"/>
          <w:lang w:eastAsia="zh-CN"/>
        </w:rPr>
        <w:t>e</w:t>
      </w:r>
      <w:r>
        <w:rPr>
          <w:b/>
          <w:i/>
          <w:noProof/>
          <w:sz w:val="28"/>
        </w:rPr>
        <w:tab/>
      </w:r>
      <w:r w:rsidR="00221461" w:rsidRPr="00221461">
        <w:rPr>
          <w:b/>
          <w:noProof/>
          <w:sz w:val="24"/>
        </w:rPr>
        <w:t>R4-2014504</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w:t>
            </w:r>
            <w:r w:rsidR="00AA75B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38.</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9685E">
            <w:pPr>
              <w:pStyle w:val="CRCoverPage"/>
              <w:spacing w:after="0"/>
              <w:ind w:firstLineChars="147" w:firstLine="294"/>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E54750">
            <w:pPr>
              <w:pStyle w:val="CRCoverPage"/>
              <w:spacing w:after="0"/>
              <w:jc w:val="center"/>
              <w:rPr>
                <w:noProof/>
                <w:sz w:val="28"/>
              </w:rPr>
            </w:pPr>
            <w:r>
              <w:rPr>
                <w:b/>
                <w:noProof/>
                <w:sz w:val="28"/>
              </w:rPr>
              <w:t>16.</w:t>
            </w:r>
            <w:r w:rsidR="00E54750">
              <w:rPr>
                <w:rFonts w:hint="eastAsia"/>
                <w:b/>
                <w:noProof/>
                <w:sz w:val="28"/>
                <w:lang w:eastAsia="zh-CN"/>
              </w:rPr>
              <w:t>5</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49685E" w:rsidP="004E0A41">
            <w:pPr>
              <w:pStyle w:val="CRCoverPage"/>
              <w:spacing w:after="0"/>
              <w:ind w:left="100"/>
              <w:rPr>
                <w:noProof/>
                <w:lang w:eastAsia="zh-CN"/>
              </w:rPr>
            </w:pPr>
            <w:r w:rsidRPr="00731DE6">
              <w:rPr>
                <w:rFonts w:hint="eastAsia"/>
                <w:lang w:eastAsia="zh-CN"/>
              </w:rPr>
              <w:t xml:space="preserve">Draft </w:t>
            </w:r>
            <w:r w:rsidR="001F38AC" w:rsidRPr="00731DE6">
              <w:t>CR</w:t>
            </w:r>
            <w:r w:rsidRPr="00731DE6">
              <w:rPr>
                <w:rFonts w:hint="eastAsia"/>
                <w:lang w:eastAsia="zh-CN"/>
              </w:rPr>
              <w:t xml:space="preserve"> </w:t>
            </w:r>
            <w:r w:rsidR="00E54750" w:rsidRPr="00731DE6">
              <w:rPr>
                <w:rFonts w:hint="eastAsia"/>
                <w:lang w:eastAsia="zh-CN"/>
              </w:rPr>
              <w:t>to</w:t>
            </w:r>
            <w:r w:rsidR="001F38AC" w:rsidRPr="00731DE6">
              <w:t xml:space="preserve"> </w:t>
            </w:r>
            <w:r w:rsidR="0018414E" w:rsidRPr="00731DE6">
              <w:rPr>
                <w:rFonts w:hint="eastAsia"/>
                <w:lang w:eastAsia="zh-CN"/>
              </w:rPr>
              <w:t xml:space="preserve">TS </w:t>
            </w:r>
            <w:r w:rsidR="00EC54F4" w:rsidRPr="00731DE6">
              <w:t>38.</w:t>
            </w:r>
            <w:r w:rsidR="00E54750" w:rsidRPr="00731DE6">
              <w:rPr>
                <w:rFonts w:hint="eastAsia"/>
                <w:lang w:eastAsia="zh-CN"/>
              </w:rPr>
              <w:t>133:</w:t>
            </w:r>
            <w:r w:rsidRPr="00731DE6">
              <w:rPr>
                <w:rFonts w:hint="eastAsia"/>
                <w:lang w:eastAsia="zh-CN"/>
              </w:rPr>
              <w:t xml:space="preserve"> </w:t>
            </w:r>
            <w:r w:rsidR="00E177D8" w:rsidRPr="00731DE6">
              <w:rPr>
                <w:lang w:val="en-US"/>
              </w:rPr>
              <w:t xml:space="preserve">Test case for DL </w:t>
            </w:r>
            <w:r w:rsidR="00E177D8" w:rsidRPr="00731DE6">
              <w:rPr>
                <w:rFonts w:hint="eastAsia"/>
                <w:lang w:val="en-US" w:eastAsia="zh-CN"/>
              </w:rPr>
              <w:t>i</w:t>
            </w:r>
            <w:r w:rsidR="00E177D8" w:rsidRPr="00731DE6">
              <w:rPr>
                <w:lang w:val="en-US"/>
              </w:rPr>
              <w:t xml:space="preserve">nterruptions at UE switching between </w:t>
            </w:r>
            <w:r w:rsidR="004E0A41">
              <w:rPr>
                <w:rFonts w:hint="eastAsia"/>
                <w:lang w:val="en-US" w:eastAsia="zh-CN"/>
              </w:rPr>
              <w:t>two uplink carriers</w:t>
            </w:r>
            <w:r w:rsidR="00E177D8" w:rsidRPr="00E177D8">
              <w:rPr>
                <w:lang w:val="en-US"/>
              </w:rPr>
              <w:t xml:space="preserve"> in</w:t>
            </w:r>
            <w:r w:rsidR="004E0A41">
              <w:rPr>
                <w:rFonts w:hint="eastAsia"/>
                <w:lang w:val="en-US" w:eastAsia="zh-CN"/>
              </w:rPr>
              <w:t xml:space="preserve"> FDD+TDD</w:t>
            </w:r>
            <w:r w:rsidR="00E177D8" w:rsidRPr="00E177D8">
              <w:rPr>
                <w:lang w:val="en-US"/>
              </w:rPr>
              <w:t xml:space="preserve"> inter-band CA </w:t>
            </w:r>
            <w:r w:rsidR="004E0A41">
              <w:rPr>
                <w:rFonts w:hint="eastAsia"/>
                <w:lang w:val="en-US" w:eastAsia="zh-CN"/>
              </w:rPr>
              <w:t>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0364" w:rsidP="001F38AC">
            <w:pPr>
              <w:pStyle w:val="CRCoverPage"/>
              <w:spacing w:after="0"/>
              <w:ind w:left="100"/>
              <w:rPr>
                <w:noProof/>
              </w:rPr>
            </w:pPr>
            <w:r w:rsidRPr="00AF0364">
              <w:rPr>
                <w:noProof/>
              </w:rPr>
              <w:t>NR_RF_FR1-Perf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261E3D">
            <w:pPr>
              <w:pStyle w:val="CRCoverPage"/>
              <w:spacing w:after="0"/>
              <w:ind w:left="100"/>
              <w:rPr>
                <w:noProof/>
                <w:lang w:eastAsia="zh-CN"/>
              </w:rPr>
            </w:pPr>
            <w:r>
              <w:rPr>
                <w:noProof/>
              </w:rPr>
              <w:t>20</w:t>
            </w:r>
            <w:r w:rsidR="005C3F46">
              <w:rPr>
                <w:rFonts w:hint="eastAsia"/>
                <w:noProof/>
                <w:lang w:eastAsia="zh-CN"/>
              </w:rPr>
              <w:t>20</w:t>
            </w:r>
            <w:r>
              <w:rPr>
                <w:noProof/>
              </w:rPr>
              <w:t>-</w:t>
            </w:r>
            <w:r w:rsidR="00261E3D">
              <w:rPr>
                <w:rFonts w:hint="eastAsia"/>
                <w:noProof/>
                <w:lang w:eastAsia="zh-CN"/>
              </w:rPr>
              <w:t>10</w:t>
            </w:r>
            <w:r>
              <w:rPr>
                <w:noProof/>
              </w:rPr>
              <w:t>-</w:t>
            </w:r>
            <w:r w:rsidR="00261E3D">
              <w:rPr>
                <w:rFonts w:hint="eastAsia"/>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87FB6"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AF0364" w:rsidRDefault="00AF0364" w:rsidP="00AF0364">
            <w:pPr>
              <w:pStyle w:val="CRCoverPage"/>
              <w:spacing w:after="0"/>
              <w:ind w:left="100"/>
              <w:rPr>
                <w:rFonts w:cs="Arial"/>
                <w:sz w:val="21"/>
                <w:szCs w:val="21"/>
                <w:lang w:val="en-US"/>
              </w:rPr>
            </w:pPr>
            <w:r w:rsidRPr="00D41111">
              <w:rPr>
                <w:noProof/>
                <w:szCs w:val="21"/>
                <w:lang w:eastAsia="zh-CN"/>
              </w:rPr>
              <w:t xml:space="preserve">Test case for DL interruptions at UE switching between NR uplink carrier 1 and NR uplink carrier 2 in </w:t>
            </w:r>
            <w:r w:rsidR="004E0A41" w:rsidRPr="00D41111">
              <w:rPr>
                <w:noProof/>
                <w:szCs w:val="21"/>
                <w:lang w:eastAsia="zh-CN"/>
              </w:rPr>
              <w:t xml:space="preserve">FDD+TDD </w:t>
            </w:r>
            <w:r w:rsidRPr="00D41111">
              <w:rPr>
                <w:noProof/>
                <w:szCs w:val="21"/>
                <w:lang w:eastAsia="zh-CN"/>
              </w:rPr>
              <w:t>inter-band uplink CA case</w:t>
            </w:r>
            <w:r w:rsidRPr="00D41111">
              <w:rPr>
                <w:rFonts w:hint="eastAsia"/>
                <w:noProof/>
                <w:szCs w:val="21"/>
                <w:lang w:eastAsia="zh-CN"/>
              </w:rPr>
              <w:t xml:space="preserve"> </w:t>
            </w:r>
            <w:r w:rsidRPr="00D41111">
              <w:rPr>
                <w:noProof/>
                <w:szCs w:val="21"/>
                <w:lang w:eastAsia="zh-CN"/>
              </w:rPr>
              <w:t>shall be specified</w:t>
            </w:r>
            <w:r w:rsidRPr="00D41111">
              <w:rPr>
                <w:rFonts w:hint="eastAsia"/>
                <w:noProof/>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4111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76747B" w:rsidRDefault="00AF0364" w:rsidP="00AF0364">
            <w:pPr>
              <w:pStyle w:val="CRCoverPage"/>
              <w:spacing w:after="0"/>
              <w:ind w:left="100"/>
              <w:rPr>
                <w:noProof/>
                <w:sz w:val="21"/>
                <w:szCs w:val="21"/>
                <w:lang w:eastAsia="zh-CN"/>
              </w:rPr>
            </w:pPr>
            <w:r w:rsidRPr="00D41111">
              <w:rPr>
                <w:noProof/>
                <w:szCs w:val="21"/>
                <w:lang w:eastAsia="zh-CN"/>
              </w:rPr>
              <w:t>Define</w:t>
            </w:r>
            <w:r w:rsidRPr="00D41111">
              <w:rPr>
                <w:rFonts w:hint="eastAsia"/>
                <w:noProof/>
                <w:szCs w:val="21"/>
                <w:lang w:eastAsia="zh-CN"/>
              </w:rPr>
              <w:t xml:space="preserve"> t</w:t>
            </w:r>
            <w:r w:rsidRPr="00D41111">
              <w:rPr>
                <w:noProof/>
                <w:szCs w:val="21"/>
                <w:lang w:eastAsia="zh-CN"/>
              </w:rPr>
              <w:t>est case for DL interruptions at UE switching between NR uplink carrier 1 and NR uplink carrier 2 in</w:t>
            </w:r>
            <w:r w:rsidR="004E0A41" w:rsidRPr="00D41111">
              <w:rPr>
                <w:rFonts w:hint="eastAsia"/>
                <w:szCs w:val="21"/>
                <w:lang w:val="en-US" w:eastAsia="zh-CN"/>
              </w:rPr>
              <w:t xml:space="preserve"> FDD+TDD</w:t>
            </w:r>
            <w:r w:rsidRPr="00D41111">
              <w:rPr>
                <w:noProof/>
                <w:szCs w:val="21"/>
                <w:lang w:eastAsia="zh-CN"/>
              </w:rPr>
              <w:t xml:space="preserve"> inter-band uplink CA case</w:t>
            </w:r>
            <w:r w:rsidRPr="00D41111">
              <w:rPr>
                <w:rFonts w:hint="eastAsia"/>
                <w:noProof/>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392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747B" w:rsidRDefault="00AF0364" w:rsidP="00C230B2">
            <w:pPr>
              <w:pStyle w:val="CRCoverPage"/>
              <w:spacing w:after="0"/>
              <w:ind w:left="100"/>
              <w:rPr>
                <w:sz w:val="21"/>
                <w:szCs w:val="21"/>
                <w:lang w:eastAsia="zh-CN"/>
              </w:rPr>
            </w:pPr>
            <w:r w:rsidRPr="00D41111">
              <w:rPr>
                <w:noProof/>
                <w:szCs w:val="21"/>
                <w:lang w:eastAsia="zh-CN"/>
              </w:rPr>
              <w:t>The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0364" w:rsidP="004E6207">
            <w:pPr>
              <w:pStyle w:val="CRCoverPage"/>
              <w:spacing w:after="0"/>
              <w:ind w:left="100"/>
              <w:rPr>
                <w:noProof/>
                <w:lang w:eastAsia="zh-CN"/>
              </w:rPr>
            </w:pPr>
            <w:r w:rsidRPr="00D41111">
              <w:rPr>
                <w:rFonts w:eastAsia="宋体" w:hint="eastAsia"/>
                <w:szCs w:val="21"/>
                <w:lang w:eastAsia="zh-CN"/>
              </w:rPr>
              <w:t xml:space="preserve">New </w:t>
            </w:r>
            <w:r w:rsidR="00405C20" w:rsidRPr="00D41111">
              <w:rPr>
                <w:rFonts w:eastAsia="宋体"/>
                <w:szCs w:val="21"/>
                <w:lang w:eastAsia="zh-CN"/>
              </w:rPr>
              <w:t>A.6.5.7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0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2056" w:rsidRDefault="00DB2056" w:rsidP="00DB2056">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w:t>
      </w:r>
      <w:r w:rsidR="00473500">
        <w:rPr>
          <w:i/>
          <w:color w:val="0070C0"/>
          <w:lang w:eastAsia="zh-CN"/>
        </w:rPr>
        <w:t xml:space="preserve">: new section </w:t>
      </w:r>
      <w:r w:rsidRPr="00A56E45">
        <w:rPr>
          <w:rFonts w:hint="eastAsia"/>
          <w:i/>
          <w:color w:val="0070C0"/>
          <w:lang w:eastAsia="zh-CN"/>
        </w:rPr>
        <w:t>&gt;</w:t>
      </w:r>
    </w:p>
    <w:p w:rsidR="00A279A5" w:rsidRPr="00A279A5" w:rsidRDefault="00A279A5" w:rsidP="00F70618">
      <w:pPr>
        <w:pStyle w:val="3"/>
      </w:pPr>
      <w:bookmarkStart w:id="3" w:name="_Toc535476568"/>
      <w:r w:rsidRPr="00A279A5">
        <w:t>A.6.5.</w:t>
      </w:r>
      <w:r w:rsidRPr="00F70618">
        <w:rPr>
          <w:rFonts w:hint="eastAsia"/>
        </w:rPr>
        <w:t>7</w:t>
      </w:r>
      <w:r w:rsidRPr="00A279A5">
        <w:tab/>
      </w:r>
      <w:bookmarkEnd w:id="3"/>
      <w:r w:rsidRPr="00F70618">
        <w:t xml:space="preserve">DL </w:t>
      </w:r>
      <w:r w:rsidR="00322C92">
        <w:rPr>
          <w:rFonts w:hint="eastAsia"/>
          <w:lang w:eastAsia="zh-CN"/>
        </w:rPr>
        <w:t>i</w:t>
      </w:r>
      <w:r w:rsidRPr="00F70618">
        <w:t>nterruptions at switching between two uplink carriers</w:t>
      </w:r>
    </w:p>
    <w:p w:rsidR="00A279A5" w:rsidRPr="00F70618" w:rsidRDefault="00A279A5" w:rsidP="00F70618">
      <w:pPr>
        <w:pStyle w:val="4"/>
        <w:rPr>
          <w:lang w:eastAsia="zh-CN"/>
        </w:rPr>
      </w:pPr>
      <w:bookmarkStart w:id="4" w:name="_Toc535476569"/>
      <w:r w:rsidRPr="00A279A5">
        <w:t>A.6.5.</w:t>
      </w:r>
      <w:r w:rsidRPr="00F70618">
        <w:rPr>
          <w:rFonts w:hint="eastAsia"/>
        </w:rPr>
        <w:t>7</w:t>
      </w:r>
      <w:r w:rsidRPr="00A279A5">
        <w:t>.1</w:t>
      </w:r>
      <w:r w:rsidRPr="00A279A5">
        <w:tab/>
      </w:r>
      <w:bookmarkEnd w:id="4"/>
      <w:r w:rsidR="00F70618" w:rsidRPr="00F70618">
        <w:t xml:space="preserve">DL </w:t>
      </w:r>
      <w:r w:rsidR="00322C92">
        <w:rPr>
          <w:rFonts w:hint="eastAsia"/>
          <w:lang w:eastAsia="zh-CN"/>
        </w:rPr>
        <w:t>i</w:t>
      </w:r>
      <w:r w:rsidR="00F70618" w:rsidRPr="00F70618">
        <w:t xml:space="preserve">nterruptions at switching between </w:t>
      </w:r>
      <w:r w:rsidR="00F70618" w:rsidRPr="00F70618">
        <w:rPr>
          <w:lang w:eastAsia="zh-CN"/>
        </w:rPr>
        <w:t>two uplink carriers</w:t>
      </w:r>
      <w:r w:rsidR="00F70618">
        <w:rPr>
          <w:rFonts w:hint="eastAsia"/>
          <w:lang w:eastAsia="zh-CN"/>
        </w:rPr>
        <w:t xml:space="preserve"> </w:t>
      </w:r>
      <w:r w:rsidR="00A7259D">
        <w:rPr>
          <w:rFonts w:hint="eastAsia"/>
          <w:lang w:eastAsia="zh-CN"/>
        </w:rPr>
        <w:t>in FDD-</w:t>
      </w:r>
      <w:r w:rsidR="00F70618">
        <w:rPr>
          <w:rFonts w:hint="eastAsia"/>
          <w:lang w:eastAsia="zh-CN"/>
        </w:rPr>
        <w:t>TDD CA</w:t>
      </w:r>
    </w:p>
    <w:p w:rsidR="00F70618" w:rsidRPr="00A279A5" w:rsidRDefault="00F70618" w:rsidP="00F70618">
      <w:pPr>
        <w:pStyle w:val="5"/>
      </w:pPr>
      <w:r w:rsidRPr="00A279A5">
        <w:t>A.6.5.</w:t>
      </w:r>
      <w:r w:rsidRPr="00F70618">
        <w:rPr>
          <w:rFonts w:hint="eastAsia"/>
        </w:rPr>
        <w:t>7</w:t>
      </w:r>
      <w:r w:rsidRPr="00A279A5">
        <w:t>.1</w:t>
      </w:r>
      <w:r>
        <w:rPr>
          <w:rFonts w:hint="eastAsia"/>
          <w:lang w:eastAsia="zh-CN"/>
        </w:rPr>
        <w:t>.1</w:t>
      </w:r>
      <w:r w:rsidRPr="00A279A5">
        <w:tab/>
      </w:r>
      <w:r w:rsidRPr="00F70618">
        <w:t>Test Purpose and Environment</w:t>
      </w:r>
    </w:p>
    <w:p w:rsidR="00A279A5" w:rsidRDefault="00A279A5" w:rsidP="00A279A5">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sidR="00A7259D">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sidR="003766AF">
        <w:rPr>
          <w:rFonts w:hint="eastAsia"/>
          <w:lang w:eastAsia="zh-CN"/>
        </w:rPr>
        <w:t xml:space="preserve">FDD-TDD </w:t>
      </w:r>
      <w:r w:rsidR="00994BFE" w:rsidRPr="00994BFE">
        <w:t xml:space="preserve">CA </w:t>
      </w:r>
      <w:r w:rsidRPr="00994BFE">
        <w:t xml:space="preserve">configuration when the capability </w:t>
      </w:r>
      <w:proofErr w:type="spellStart"/>
      <w:r w:rsidRPr="00994BFE">
        <w:rPr>
          <w:i/>
        </w:rPr>
        <w:t>uplinkTxSwitchingPeriod</w:t>
      </w:r>
      <w:proofErr w:type="spellEnd"/>
      <w:r w:rsidRPr="00994BFE">
        <w:t xml:space="preserve"> is present.</w:t>
      </w:r>
    </w:p>
    <w:p w:rsidR="00A279A5" w:rsidRDefault="00A279A5" w:rsidP="00A279A5">
      <w:pPr>
        <w:rPr>
          <w:rFonts w:cs="v4.2.0"/>
          <w:lang w:eastAsia="zh-CN"/>
        </w:rPr>
      </w:pPr>
      <w:r w:rsidRPr="00A52188">
        <w:t xml:space="preserve">There are two cells: </w:t>
      </w:r>
      <w:r w:rsidR="00994BFE" w:rsidRPr="00A52188">
        <w:rPr>
          <w:rFonts w:hint="eastAsia"/>
          <w:lang w:eastAsia="zh-CN"/>
        </w:rPr>
        <w:t>FR1</w:t>
      </w:r>
      <w:r w:rsidRPr="00A52188">
        <w:t xml:space="preserve"> </w:t>
      </w:r>
      <w:r w:rsidR="003766AF">
        <w:rPr>
          <w:rFonts w:hint="eastAsia"/>
          <w:lang w:eastAsia="zh-CN"/>
        </w:rPr>
        <w:t xml:space="preserve">FDD </w:t>
      </w:r>
      <w:proofErr w:type="spellStart"/>
      <w:r w:rsidRPr="00A52188">
        <w:t>PCell</w:t>
      </w:r>
      <w:proofErr w:type="spellEnd"/>
      <w:r w:rsidR="003766AF">
        <w:t xml:space="preserve"> (Cell 1), FR1 </w:t>
      </w:r>
      <w:r w:rsidR="003766AF">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00994BFE" w:rsidRPr="00A52188">
        <w:rPr>
          <w:rFonts w:hint="eastAsia"/>
          <w:lang w:eastAsia="zh-CN"/>
        </w:rPr>
        <w:t>the two cells</w:t>
      </w:r>
      <w:r w:rsidRPr="00A52188">
        <w:rPr>
          <w:rFonts w:cs="v4.2.0"/>
        </w:rPr>
        <w:t xml:space="preserve"> are given in </w:t>
      </w:r>
      <w:r w:rsidR="00994BFE" w:rsidRPr="00A52188">
        <w:t>Table A.6.5.</w:t>
      </w:r>
      <w:r w:rsidR="00994BFE" w:rsidRPr="00A52188">
        <w:rPr>
          <w:rFonts w:hint="eastAsia"/>
        </w:rPr>
        <w:t>7</w:t>
      </w:r>
      <w:r w:rsidR="00994BFE" w:rsidRPr="00A52188">
        <w:t>.1</w:t>
      </w:r>
      <w:r w:rsidR="00994BFE" w:rsidRPr="00A52188">
        <w:rPr>
          <w:rFonts w:hint="eastAsia"/>
          <w:lang w:eastAsia="zh-CN"/>
        </w:rPr>
        <w:t>.1</w:t>
      </w:r>
      <w:r w:rsidR="00994BFE" w:rsidRPr="00A52188">
        <w:t>-1</w:t>
      </w:r>
      <w:r w:rsidRPr="00A52188">
        <w:t xml:space="preserve">, </w:t>
      </w:r>
      <w:r w:rsidR="00994BFE" w:rsidRPr="00A52188">
        <w:t>Table A.6.5.</w:t>
      </w:r>
      <w:r w:rsidR="00994BFE" w:rsidRPr="00A52188">
        <w:rPr>
          <w:rFonts w:hint="eastAsia"/>
        </w:rPr>
        <w:t>7</w:t>
      </w:r>
      <w:r w:rsidR="00994BFE" w:rsidRPr="00A52188">
        <w:t>.1</w:t>
      </w:r>
      <w:r w:rsidR="00994BFE" w:rsidRPr="00A52188">
        <w:rPr>
          <w:rFonts w:hint="eastAsia"/>
          <w:lang w:eastAsia="zh-CN"/>
        </w:rPr>
        <w:t>.1</w:t>
      </w:r>
      <w:r w:rsidRPr="00A52188">
        <w:t xml:space="preserve">-2 </w:t>
      </w:r>
      <w:r w:rsidRPr="00A52188">
        <w:rPr>
          <w:rFonts w:cs="v4.2.0"/>
        </w:rPr>
        <w:t xml:space="preserve">and </w:t>
      </w:r>
      <w:r w:rsidR="00994BFE" w:rsidRPr="00A52188">
        <w:t>Table A.6.5.</w:t>
      </w:r>
      <w:r w:rsidR="00994BFE" w:rsidRPr="00A52188">
        <w:rPr>
          <w:rFonts w:hint="eastAsia"/>
        </w:rPr>
        <w:t>7</w:t>
      </w:r>
      <w:r w:rsidR="00994BFE" w:rsidRPr="00A52188">
        <w:t>.1</w:t>
      </w:r>
      <w:r w:rsidR="00994BFE" w:rsidRPr="00A52188">
        <w:rPr>
          <w:rFonts w:hint="eastAsia"/>
          <w:lang w:eastAsia="zh-CN"/>
        </w:rPr>
        <w:t>.1</w:t>
      </w:r>
      <w:r w:rsidRPr="00A52188">
        <w:t>-3</w:t>
      </w:r>
      <w:r w:rsidRPr="00A52188">
        <w:rPr>
          <w:rFonts w:cs="v4.2.0"/>
        </w:rPr>
        <w:t xml:space="preserve"> below.</w:t>
      </w:r>
    </w:p>
    <w:p w:rsidR="00A279A5" w:rsidRDefault="00A279A5" w:rsidP="00A279A5">
      <w:r w:rsidRPr="004E396D">
        <w:rPr>
          <w:lang w:eastAsia="zh-CN"/>
        </w:rPr>
        <w:t xml:space="preserve">The test consists of one time period, with duration of T1. </w:t>
      </w:r>
      <w:r w:rsidRPr="004E396D">
        <w:t xml:space="preserve">Prior to the start of the time duration T1, </w:t>
      </w:r>
      <w:proofErr w:type="spellStart"/>
      <w:r w:rsidRPr="0088008C">
        <w:rPr>
          <w:i/>
        </w:rPr>
        <w:t>uplinkTxSwitching</w:t>
      </w:r>
      <w:proofErr w:type="spellEnd"/>
      <w:r>
        <w:t xml:space="preserve"> is indicated to UE</w:t>
      </w:r>
      <w:r w:rsidRPr="004E396D">
        <w:t>.</w:t>
      </w:r>
      <w:r>
        <w:t xml:space="preserve"> </w:t>
      </w:r>
      <w:r w:rsidR="00B04674" w:rsidRPr="00155FF9">
        <w:rPr>
          <w:rFonts w:hint="eastAsia"/>
          <w:highlight w:val="yellow"/>
          <w:lang w:eastAsia="zh-CN"/>
        </w:rPr>
        <w:t xml:space="preserve">For </w:t>
      </w:r>
      <w:r w:rsidR="00B04674" w:rsidRPr="00155FF9">
        <w:rPr>
          <w:rFonts w:cs="v4.2.0" w:hint="eastAsia"/>
          <w:highlight w:val="yellow"/>
          <w:lang w:eastAsia="zh-CN"/>
        </w:rPr>
        <w:t>NR FDD carrier (Cell 1), t</w:t>
      </w:r>
      <w:r w:rsidRPr="00155FF9">
        <w:rPr>
          <w:rFonts w:cs="v4.2.0"/>
          <w:highlight w:val="yellow"/>
        </w:rPr>
        <w:t xml:space="preserve">his test verifies that the UE correctly receive the PDCCH scheduled on </w:t>
      </w:r>
      <w:r w:rsidR="00504468" w:rsidRPr="00155FF9">
        <w:rPr>
          <w:rFonts w:cs="v4.2.0" w:hint="eastAsia"/>
          <w:highlight w:val="yellow"/>
          <w:lang w:eastAsia="zh-CN"/>
        </w:rPr>
        <w:t>the symbol #</w:t>
      </w:r>
      <w:r w:rsidR="00026B16" w:rsidRPr="00155FF9">
        <w:rPr>
          <w:rFonts w:cs="v4.2.0" w:hint="eastAsia"/>
          <w:highlight w:val="yellow"/>
          <w:lang w:eastAsia="zh-CN"/>
        </w:rPr>
        <w:t>8</w:t>
      </w:r>
      <w:r w:rsidR="00504468" w:rsidRPr="00155FF9">
        <w:rPr>
          <w:rFonts w:cs="v4.2.0" w:hint="eastAsia"/>
          <w:highlight w:val="yellow"/>
          <w:lang w:eastAsia="zh-CN"/>
        </w:rPr>
        <w:t xml:space="preserve"> or symbol #</w:t>
      </w:r>
      <w:r w:rsidR="00026B16" w:rsidRPr="00155FF9">
        <w:rPr>
          <w:rFonts w:cs="v4.2.0" w:hint="eastAsia"/>
          <w:highlight w:val="yellow"/>
          <w:lang w:eastAsia="zh-CN"/>
        </w:rPr>
        <w:t>9</w:t>
      </w:r>
      <w:r w:rsidR="00504468" w:rsidRPr="00155FF9">
        <w:rPr>
          <w:rFonts w:cs="v4.2.0" w:hint="eastAsia"/>
          <w:highlight w:val="yellow"/>
          <w:lang w:eastAsia="zh-CN"/>
        </w:rPr>
        <w:t xml:space="preserve"> or symbol #</w:t>
      </w:r>
      <w:r w:rsidR="00026B16" w:rsidRPr="00155FF9">
        <w:rPr>
          <w:rFonts w:cs="v4.2.0" w:hint="eastAsia"/>
          <w:highlight w:val="yellow"/>
          <w:lang w:eastAsia="zh-CN"/>
        </w:rPr>
        <w:t>10</w:t>
      </w:r>
      <w:r w:rsidR="00504468" w:rsidRPr="00155FF9">
        <w:rPr>
          <w:rFonts w:cs="v4.2.0" w:hint="eastAsia"/>
          <w:highlight w:val="yellow"/>
          <w:lang w:eastAsia="zh-CN"/>
        </w:rPr>
        <w:t xml:space="preserve"> </w:t>
      </w:r>
      <w:r w:rsidR="005C30F7">
        <w:rPr>
          <w:rFonts w:cs="v4.2.0" w:hint="eastAsia"/>
          <w:highlight w:val="yellow"/>
          <w:lang w:eastAsia="zh-CN"/>
        </w:rPr>
        <w:t>in</w:t>
      </w:r>
      <w:r w:rsidR="00504468" w:rsidRPr="00155FF9">
        <w:rPr>
          <w:rFonts w:cs="v4.2.0" w:hint="eastAsia"/>
          <w:highlight w:val="yellow"/>
          <w:lang w:eastAsia="zh-CN"/>
        </w:rPr>
        <w:t xml:space="preserve"> </w:t>
      </w:r>
      <w:r w:rsidR="00B04674" w:rsidRPr="00155FF9">
        <w:rPr>
          <w:rFonts w:cs="v4.2.0" w:hint="eastAsia"/>
          <w:highlight w:val="yellow"/>
          <w:lang w:eastAsia="zh-CN"/>
        </w:rPr>
        <w:t xml:space="preserve">the second slot </w:t>
      </w:r>
      <w:r w:rsidR="005C30F7">
        <w:rPr>
          <w:rFonts w:cs="v4.2.0" w:hint="eastAsia"/>
          <w:highlight w:val="yellow"/>
          <w:lang w:eastAsia="zh-CN"/>
        </w:rPr>
        <w:t>of</w:t>
      </w:r>
      <w:r w:rsidR="00B04674" w:rsidRPr="00155FF9">
        <w:rPr>
          <w:rFonts w:cs="v4.2.0"/>
          <w:highlight w:val="yellow"/>
          <w:lang w:eastAsia="zh-CN"/>
        </w:rPr>
        <w:t xml:space="preserve"> every </w:t>
      </w:r>
      <w:r w:rsidR="00155FF9" w:rsidRPr="00155FF9">
        <w:rPr>
          <w:rFonts w:cs="v4.2.0" w:hint="eastAsia"/>
          <w:highlight w:val="yellow"/>
          <w:lang w:eastAsia="zh-CN"/>
        </w:rPr>
        <w:t>4</w:t>
      </w:r>
      <w:r w:rsidR="00B04674" w:rsidRPr="00155FF9">
        <w:rPr>
          <w:rFonts w:cs="v4.2.0"/>
          <w:highlight w:val="yellow"/>
          <w:lang w:eastAsia="zh-CN"/>
        </w:rPr>
        <w:t xml:space="preserve"> slots </w:t>
      </w:r>
      <w:r w:rsidR="00091268">
        <w:rPr>
          <w:rFonts w:cs="v4.2.0" w:hint="eastAsia"/>
          <w:highlight w:val="yellow"/>
          <w:lang w:eastAsia="zh-CN"/>
        </w:rPr>
        <w:t>(</w:t>
      </w:r>
      <w:r w:rsidR="00B04674" w:rsidRPr="00155FF9">
        <w:rPr>
          <w:rFonts w:cs="v4.2.0"/>
          <w:highlight w:val="yellow"/>
          <w:lang w:eastAsia="zh-CN"/>
        </w:rPr>
        <w:t>i.</w:t>
      </w:r>
      <w:r w:rsidR="00B04674" w:rsidRPr="00155FF9">
        <w:rPr>
          <w:rFonts w:cs="v4.2.0" w:hint="eastAsia"/>
          <w:highlight w:val="yellow"/>
          <w:lang w:eastAsia="zh-CN"/>
        </w:rPr>
        <w:t xml:space="preserve">e., </w:t>
      </w:r>
      <w:r w:rsidR="001A62B5" w:rsidRPr="00155FF9">
        <w:rPr>
          <w:rFonts w:cs="v4.2.0" w:hint="eastAsia"/>
          <w:highlight w:val="yellow"/>
          <w:lang w:eastAsia="zh-CN"/>
        </w:rPr>
        <w:t xml:space="preserve">the slot </w:t>
      </w:r>
      <w:r w:rsidR="00B04674" w:rsidRPr="00155FF9">
        <w:rPr>
          <w:rFonts w:cs="v4.2.0"/>
          <w:highlight w:val="yellow"/>
          <w:lang w:eastAsia="zh-CN"/>
        </w:rPr>
        <w:t>overlapping</w:t>
      </w:r>
      <w:r w:rsidR="00B04674" w:rsidRPr="00155FF9">
        <w:rPr>
          <w:rFonts w:cs="v4.2.0" w:hint="eastAsia"/>
          <w:highlight w:val="yellow"/>
          <w:lang w:eastAsia="zh-CN"/>
        </w:rPr>
        <w:t xml:space="preserve"> with the </w:t>
      </w:r>
      <w:r w:rsidR="00B04674" w:rsidRPr="00155FF9">
        <w:rPr>
          <w:rFonts w:cs="v4.2.0"/>
          <w:highlight w:val="yellow"/>
          <w:lang w:eastAsia="zh-CN"/>
        </w:rPr>
        <w:t>special</w:t>
      </w:r>
      <w:r w:rsidR="00B04674" w:rsidRPr="00155FF9">
        <w:rPr>
          <w:rFonts w:cs="v4.2.0" w:hint="eastAsia"/>
          <w:highlight w:val="yellow"/>
          <w:lang w:eastAsia="zh-CN"/>
        </w:rPr>
        <w:t xml:space="preserve"> slot of the NR TDD carrier</w:t>
      </w:r>
      <w:r w:rsidR="00091268">
        <w:rPr>
          <w:rFonts w:cs="v4.2.0" w:hint="eastAsia"/>
          <w:highlight w:val="yellow"/>
          <w:lang w:eastAsia="zh-CN"/>
        </w:rPr>
        <w:t xml:space="preserve">) </w:t>
      </w:r>
      <w:r w:rsidR="00B04674" w:rsidRPr="00155FF9">
        <w:rPr>
          <w:rFonts w:cs="v4.2.0"/>
          <w:highlight w:val="yellow"/>
          <w:lang w:eastAsia="zh-CN"/>
        </w:rPr>
        <w:t xml:space="preserve">depending on UE capability </w:t>
      </w:r>
      <w:proofErr w:type="spellStart"/>
      <w:r w:rsidR="00B04674" w:rsidRPr="00155FF9">
        <w:rPr>
          <w:rFonts w:cs="v4.2.0"/>
          <w:i/>
          <w:highlight w:val="yellow"/>
          <w:lang w:eastAsia="zh-CN"/>
        </w:rPr>
        <w:t>uplinkTxSwitchingPeriod</w:t>
      </w:r>
      <w:proofErr w:type="spellEnd"/>
      <w:r w:rsidR="00B04674" w:rsidRPr="00155FF9">
        <w:rPr>
          <w:rFonts w:cs="v4.2.0"/>
          <w:highlight w:val="yellow"/>
          <w:lang w:eastAsia="zh-CN"/>
        </w:rPr>
        <w:t>, so that it sends ACK/NACK correctly.</w:t>
      </w:r>
      <w:r w:rsidR="00026B16" w:rsidRPr="00155FF9">
        <w:rPr>
          <w:rFonts w:cs="v4.2.0" w:hint="eastAsia"/>
          <w:highlight w:val="yellow"/>
          <w:lang w:eastAsia="zh-CN"/>
        </w:rPr>
        <w:t xml:space="preserve"> For NR TDD carrier (Cell 2), t</w:t>
      </w:r>
      <w:r w:rsidR="00026B16" w:rsidRPr="00155FF9">
        <w:rPr>
          <w:rFonts w:cs="v4.2.0"/>
          <w:highlight w:val="yellow"/>
        </w:rPr>
        <w:t>his test verifies that the UE correctly receive the PDCCH scheduled</w:t>
      </w:r>
      <w:r w:rsidR="00504468" w:rsidRPr="00155FF9">
        <w:rPr>
          <w:rFonts w:cs="v4.2.0" w:hint="eastAsia"/>
          <w:highlight w:val="yellow"/>
          <w:lang w:eastAsia="zh-CN"/>
        </w:rPr>
        <w:t xml:space="preserve"> on </w:t>
      </w:r>
      <w:r w:rsidRPr="00155FF9">
        <w:rPr>
          <w:rFonts w:cs="v4.2.0"/>
          <w:highlight w:val="yellow"/>
        </w:rPr>
        <w:t>the symbol #4 or symbol</w:t>
      </w:r>
      <w:r w:rsidR="00155FF9" w:rsidRPr="00155FF9">
        <w:rPr>
          <w:rFonts w:cs="v4.2.0" w:hint="eastAsia"/>
          <w:highlight w:val="yellow"/>
          <w:lang w:eastAsia="zh-CN"/>
        </w:rPr>
        <w:t xml:space="preserve"> </w:t>
      </w:r>
      <w:r w:rsidRPr="00155FF9">
        <w:rPr>
          <w:rFonts w:cs="v4.2.0"/>
          <w:highlight w:val="yellow"/>
        </w:rPr>
        <w:t>#5 or symbol #8 on the special slot depending on UE capability</w:t>
      </w:r>
      <w:r w:rsidRPr="00155FF9">
        <w:rPr>
          <w:highlight w:val="yellow"/>
        </w:rPr>
        <w:t xml:space="preserve"> </w:t>
      </w:r>
      <w:proofErr w:type="spellStart"/>
      <w:r w:rsidRPr="00155FF9">
        <w:rPr>
          <w:rFonts w:cs="v4.2.0"/>
          <w:i/>
          <w:highlight w:val="yellow"/>
        </w:rPr>
        <w:t>uplinkTxSwitchingPeriod</w:t>
      </w:r>
      <w:proofErr w:type="spellEnd"/>
      <w:r w:rsidRPr="00155FF9">
        <w:rPr>
          <w:rFonts w:cs="v4.2.0"/>
          <w:highlight w:val="yellow"/>
        </w:rPr>
        <w:t>, so that it sends ACK/NACK correctly.</w:t>
      </w:r>
      <w:r w:rsidRPr="00026B16">
        <w:t xml:space="preserve"> </w:t>
      </w:r>
      <w:r w:rsidRPr="00026B16">
        <w:rPr>
          <w:rFonts w:cs="v4.2.0"/>
        </w:rPr>
        <w:t xml:space="preserve">The test case is only applicable to UE which supports </w:t>
      </w:r>
      <w:proofErr w:type="spellStart"/>
      <w:r w:rsidRPr="00026B16">
        <w:rPr>
          <w:rFonts w:cs="v4.2.0"/>
          <w:i/>
        </w:rPr>
        <w:t>pdcch-MonitoringAnyOccasions</w:t>
      </w:r>
      <w:proofErr w:type="spellEnd"/>
      <w:r w:rsidRPr="00026B16">
        <w:rPr>
          <w:rFonts w:cs="v4.2.0"/>
        </w:rPr>
        <w:t xml:space="preserve"> or </w:t>
      </w:r>
      <w:proofErr w:type="spellStart"/>
      <w:r w:rsidRPr="00026B16">
        <w:rPr>
          <w:rFonts w:cs="v4.2.0"/>
          <w:i/>
        </w:rPr>
        <w:t>pdcch-MonitoringAnyOccasionsWithSpanGap</w:t>
      </w:r>
      <w:proofErr w:type="spellEnd"/>
      <w:r w:rsidRPr="00026B16">
        <w:rPr>
          <w:rFonts w:cs="v4.2.0"/>
        </w:rPr>
        <w:t>.</w:t>
      </w:r>
    </w:p>
    <w:p w:rsidR="00A279A5" w:rsidRPr="006F4D85" w:rsidRDefault="00A279A5" w:rsidP="00A279A5">
      <w:pPr>
        <w:pStyle w:val="TH"/>
      </w:pPr>
      <w:r w:rsidRPr="006F4D85">
        <w:t xml:space="preserve">Table </w:t>
      </w:r>
      <w:r w:rsidR="0077705C" w:rsidRPr="00A279A5">
        <w:t>A.6.5.</w:t>
      </w:r>
      <w:r w:rsidR="0077705C" w:rsidRPr="00F70618">
        <w:rPr>
          <w:rFonts w:hint="eastAsia"/>
        </w:rPr>
        <w:t>7</w:t>
      </w:r>
      <w:r w:rsidR="0077705C" w:rsidRPr="00A279A5">
        <w:t>.1</w:t>
      </w:r>
      <w:r w:rsidR="0077705C">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279A5" w:rsidRPr="006F4D85" w:rsidTr="00E520AF">
        <w:trPr>
          <w:jc w:val="center"/>
        </w:trPr>
        <w:tc>
          <w:tcPr>
            <w:tcW w:w="152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rsidR="00A279A5" w:rsidRPr="006F4D85" w:rsidRDefault="00E520AF" w:rsidP="00406A03">
            <w:pPr>
              <w:pStyle w:val="TH"/>
              <w:spacing w:before="0" w:after="0"/>
              <w:rPr>
                <w:rFonts w:cs="Arial"/>
                <w:sz w:val="18"/>
                <w:lang w:eastAsia="zh-CN"/>
              </w:rPr>
            </w:pPr>
            <w:r w:rsidRPr="00E520AF">
              <w:rPr>
                <w:rFonts w:cs="Arial"/>
                <w:sz w:val="18"/>
              </w:rPr>
              <w:t>Description</w:t>
            </w:r>
          </w:p>
        </w:tc>
      </w:tr>
      <w:tr w:rsidR="00A279A5" w:rsidRPr="006F4D85" w:rsidTr="00E520AF">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rsidR="00A279A5" w:rsidRPr="006F4D85" w:rsidRDefault="00A279A5" w:rsidP="00406A03">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rsidR="00B67E07" w:rsidRDefault="00B67E07" w:rsidP="00B67E07">
            <w:pPr>
              <w:pStyle w:val="TAL"/>
              <w:rPr>
                <w:lang w:eastAsia="zh-CN"/>
              </w:rPr>
            </w:pPr>
            <w:r>
              <w:t xml:space="preserve">NR </w:t>
            </w:r>
            <w:r w:rsidR="005537CC">
              <w:rPr>
                <w:rFonts w:hint="eastAsia"/>
                <w:lang w:eastAsia="zh-CN"/>
              </w:rPr>
              <w:t>Cell</w:t>
            </w:r>
            <w:r>
              <w:t xml:space="preserve"> 1: 15 kHz SSB SCS, 10</w:t>
            </w:r>
            <w:r w:rsidR="00E520AF">
              <w:t xml:space="preserve"> MHz bandwidth, FDD duplex mode</w:t>
            </w:r>
          </w:p>
          <w:p w:rsidR="00B67E07" w:rsidRPr="00E520AF" w:rsidRDefault="00B67E07" w:rsidP="005537CC">
            <w:pPr>
              <w:pStyle w:val="TAL"/>
              <w:rPr>
                <w:lang w:eastAsia="zh-CN"/>
              </w:rPr>
            </w:pPr>
            <w:r>
              <w:t xml:space="preserve">NR </w:t>
            </w:r>
            <w:r w:rsidR="005537CC">
              <w:rPr>
                <w:rFonts w:hint="eastAsia"/>
                <w:lang w:eastAsia="zh-CN"/>
              </w:rPr>
              <w:t>Cell</w:t>
            </w:r>
            <w:r>
              <w:t xml:space="preserve"> 2: 30 kHz SSB SCS, 40 MHz bandwidth, TDD duplex mode</w:t>
            </w:r>
          </w:p>
        </w:tc>
      </w:tr>
    </w:tbl>
    <w:p w:rsidR="00A7259D" w:rsidRPr="00A7259D" w:rsidRDefault="00A7259D" w:rsidP="00A279A5">
      <w:pPr>
        <w:rPr>
          <w:lang w:val="en-US" w:eastAsia="zh-CN"/>
        </w:rPr>
      </w:pPr>
    </w:p>
    <w:p w:rsidR="00A279A5" w:rsidRPr="006F4D85" w:rsidRDefault="00A279A5" w:rsidP="00A279A5">
      <w:pPr>
        <w:pStyle w:val="TH"/>
        <w:rPr>
          <w:lang w:eastAsia="zh-CN"/>
        </w:rPr>
      </w:pPr>
      <w:r w:rsidRPr="006F4D85">
        <w:t xml:space="preserve">Table </w:t>
      </w:r>
      <w:r w:rsidR="005E6925" w:rsidRPr="00A279A5">
        <w:t>A.6.5.</w:t>
      </w:r>
      <w:r w:rsidR="005E6925" w:rsidRPr="00F70618">
        <w:rPr>
          <w:rFonts w:hint="eastAsia"/>
        </w:rPr>
        <w:t>7</w:t>
      </w:r>
      <w:r w:rsidR="005E6925" w:rsidRPr="00A279A5">
        <w:t>.1</w:t>
      </w:r>
      <w:r w:rsidR="005E6925">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sidR="005E6925">
        <w:rPr>
          <w:rFonts w:hint="eastAsia"/>
          <w:lang w:eastAsia="zh-CN"/>
        </w:rPr>
        <w:t>i</w:t>
      </w:r>
      <w:r w:rsidRPr="00061A68">
        <w:t>nterruptions at switching between two uplink carriers</w:t>
      </w:r>
      <w:r w:rsidRPr="0084650D">
        <w:rPr>
          <w:rFonts w:cs="v4.2.0"/>
        </w:rPr>
        <w:t xml:space="preserve"> </w:t>
      </w:r>
      <w:r>
        <w:rPr>
          <w:rFonts w:cs="v4.2.0"/>
        </w:rPr>
        <w:t xml:space="preserve">in </w:t>
      </w:r>
      <w:r w:rsidR="005E6925">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279A5" w:rsidRPr="006F4D85" w:rsidTr="00406A03">
        <w:trPr>
          <w:cantSplit/>
        </w:trPr>
        <w:tc>
          <w:tcPr>
            <w:tcW w:w="151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H"/>
              <w:rPr>
                <w:rFonts w:cs="Arial"/>
              </w:rPr>
            </w:pPr>
            <w:r w:rsidRPr="006F4D85">
              <w:t>Comment</w:t>
            </w:r>
          </w:p>
        </w:tc>
      </w:tr>
      <w:tr w:rsidR="00A279A5" w:rsidRPr="006F4D85" w:rsidTr="008D3E9E">
        <w:trPr>
          <w:cantSplit/>
        </w:trPr>
        <w:tc>
          <w:tcPr>
            <w:tcW w:w="151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rsidR="00A279A5" w:rsidRPr="006F4D85" w:rsidRDefault="00A279A5" w:rsidP="00406A03">
            <w:pPr>
              <w:pStyle w:val="TAC"/>
            </w:pPr>
          </w:p>
        </w:tc>
        <w:tc>
          <w:tcPr>
            <w:tcW w:w="1550"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rsidR="00A279A5" w:rsidRPr="006F4D85" w:rsidRDefault="00A279A5" w:rsidP="008D3E9E">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rFonts w:cs="Arial"/>
                <w:lang w:eastAsia="zh-CN"/>
              </w:rPr>
            </w:pPr>
            <w:r>
              <w:rPr>
                <w:rFonts w:cs="Arial"/>
              </w:rPr>
              <w:t>Two</w:t>
            </w:r>
            <w:r w:rsidRPr="006F4D85">
              <w:rPr>
                <w:rFonts w:cs="Arial"/>
              </w:rPr>
              <w:t xml:space="preserve"> radio channels </w:t>
            </w:r>
            <w:r w:rsidR="003D6F99" w:rsidRPr="004E396D">
              <w:t>are used for this test</w:t>
            </w:r>
            <w:r w:rsidR="003D6F99">
              <w:rPr>
                <w:rFonts w:hint="eastAsia"/>
                <w:lang w:eastAsia="zh-CN"/>
              </w:rPr>
              <w:t>.</w:t>
            </w:r>
          </w:p>
        </w:tc>
      </w:tr>
      <w:tr w:rsidR="00A279A5" w:rsidRPr="006F4D85" w:rsidTr="00406A03">
        <w:trPr>
          <w:cantSplit/>
        </w:trPr>
        <w:tc>
          <w:tcPr>
            <w:tcW w:w="151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rsidR="00A279A5" w:rsidRPr="006F4D85" w:rsidRDefault="00A279A5" w:rsidP="00406A03">
            <w:pPr>
              <w:pStyle w:val="TAC"/>
            </w:pPr>
          </w:p>
        </w:tc>
        <w:tc>
          <w:tcPr>
            <w:tcW w:w="1550"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C"/>
            </w:pPr>
            <w:r w:rsidRPr="006F4D85">
              <w:t xml:space="preserve">Cell 1: </w:t>
            </w:r>
            <w:r w:rsidR="00471E87" w:rsidRPr="006F4D85">
              <w:t>FR1</w:t>
            </w:r>
            <w:r w:rsidRPr="006F4D85">
              <w:t xml:space="preserve"> </w:t>
            </w:r>
            <w:proofErr w:type="spellStart"/>
            <w:r w:rsidRPr="006F4D85">
              <w:t>PCell</w:t>
            </w:r>
            <w:proofErr w:type="spellEnd"/>
          </w:p>
          <w:p w:rsidR="00A279A5" w:rsidRPr="006F4D85" w:rsidRDefault="00A279A5" w:rsidP="00471E87">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rsidR="00A279A5" w:rsidRPr="006F4D85" w:rsidRDefault="00C31AB1" w:rsidP="00406A03">
            <w:pPr>
              <w:pStyle w:val="TAL"/>
            </w:pPr>
            <w:r w:rsidRPr="006F4D85">
              <w:t>FR1</w:t>
            </w:r>
            <w:r w:rsidR="00A279A5" w:rsidRPr="006F4D85">
              <w:t xml:space="preserve"> </w:t>
            </w:r>
            <w:proofErr w:type="spellStart"/>
            <w:r w:rsidR="00A279A5" w:rsidRPr="006F4D85">
              <w:t>PCell</w:t>
            </w:r>
            <w:proofErr w:type="spellEnd"/>
            <w:r w:rsidR="00A279A5" w:rsidRPr="006F4D85">
              <w:t xml:space="preserve"> on RF channel number 1</w:t>
            </w:r>
          </w:p>
          <w:p w:rsidR="00A279A5" w:rsidRPr="00E74BC8" w:rsidRDefault="003D6F99" w:rsidP="00406A03">
            <w:pPr>
              <w:pStyle w:val="TAL"/>
              <w:rPr>
                <w:lang w:eastAsia="zh-CN"/>
              </w:rPr>
            </w:pPr>
            <w:r>
              <w:t xml:space="preserve">FR1 </w:t>
            </w:r>
            <w:proofErr w:type="spellStart"/>
            <w:r w:rsidR="00A279A5" w:rsidRPr="006F4D85">
              <w:t>SCell</w:t>
            </w:r>
            <w:proofErr w:type="spellEnd"/>
            <w:r w:rsidR="00A279A5" w:rsidRPr="006F4D85">
              <w:t xml:space="preserve"> on RF channel number 2</w:t>
            </w:r>
          </w:p>
        </w:tc>
      </w:tr>
      <w:tr w:rsidR="00A279A5" w:rsidRPr="006F4D85" w:rsidTr="00406A03">
        <w:trPr>
          <w:cantSplit/>
        </w:trPr>
        <w:tc>
          <w:tcPr>
            <w:tcW w:w="151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rsidR="00A279A5" w:rsidRPr="006F4D85" w:rsidRDefault="00A279A5" w:rsidP="00406A03">
            <w:pPr>
              <w:pStyle w:val="TAC"/>
            </w:pPr>
          </w:p>
        </w:tc>
        <w:tc>
          <w:tcPr>
            <w:tcW w:w="1550"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rsidR="00A279A5" w:rsidRPr="006F4D85" w:rsidRDefault="00A279A5" w:rsidP="00406A03">
            <w:pPr>
              <w:pStyle w:val="TAL"/>
              <w:rPr>
                <w:rFonts w:cs="Arial"/>
              </w:rPr>
            </w:pPr>
          </w:p>
        </w:tc>
      </w:tr>
      <w:tr w:rsidR="00A279A5" w:rsidRPr="006F4D85" w:rsidTr="00406A03">
        <w:trPr>
          <w:cantSplit/>
        </w:trPr>
        <w:tc>
          <w:tcPr>
            <w:tcW w:w="151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rsidR="00A279A5" w:rsidRPr="006F4D85" w:rsidRDefault="00A279A5" w:rsidP="00406A03">
            <w:pPr>
              <w:pStyle w:val="TAC"/>
            </w:pPr>
          </w:p>
        </w:tc>
        <w:tc>
          <w:tcPr>
            <w:tcW w:w="1550"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vAlign w:val="center"/>
            <w:hideMark/>
          </w:tcPr>
          <w:p w:rsidR="00A279A5" w:rsidRPr="006F4D85" w:rsidRDefault="00A279A5" w:rsidP="00406A03">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rsidR="00A279A5" w:rsidRPr="006F4D85" w:rsidRDefault="00A279A5" w:rsidP="00406A03">
            <w:pPr>
              <w:pStyle w:val="TAL"/>
              <w:rPr>
                <w:rFonts w:cs="Arial"/>
                <w:lang w:eastAsia="ja-JP"/>
              </w:rPr>
            </w:pPr>
          </w:p>
        </w:tc>
      </w:tr>
      <w:tr w:rsidR="00A279A5" w:rsidRPr="006F4D85" w:rsidTr="003D6F99">
        <w:trPr>
          <w:cantSplit/>
        </w:trPr>
        <w:tc>
          <w:tcPr>
            <w:tcW w:w="151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rsidR="00A279A5" w:rsidRPr="006F4D85" w:rsidRDefault="00A279A5" w:rsidP="00406A0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rsidR="00A279A5" w:rsidRPr="006F4D85" w:rsidRDefault="00A279A5" w:rsidP="003D6F99">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rsidR="00A279A5" w:rsidRPr="006F4D85" w:rsidRDefault="00A279A5" w:rsidP="00406A03">
            <w:pPr>
              <w:pStyle w:val="TAL"/>
              <w:rPr>
                <w:rFonts w:cs="Arial"/>
                <w:lang w:eastAsia="ja-JP"/>
              </w:rPr>
            </w:pPr>
          </w:p>
        </w:tc>
      </w:tr>
      <w:tr w:rsidR="00A279A5" w:rsidRPr="006F4D85" w:rsidTr="00406A03">
        <w:trPr>
          <w:cantSplit/>
        </w:trPr>
        <w:tc>
          <w:tcPr>
            <w:tcW w:w="151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rsidR="00A279A5" w:rsidRPr="006F4D85" w:rsidRDefault="00A279A5" w:rsidP="00406A0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rFonts w:cs="Arial"/>
                <w:lang w:eastAsia="ja-JP"/>
              </w:rPr>
            </w:pPr>
            <w:r w:rsidRPr="006F4D85">
              <w:rPr>
                <w:rFonts w:cs="Arial"/>
              </w:rPr>
              <w:t>L3 filtering is not used</w:t>
            </w:r>
          </w:p>
        </w:tc>
      </w:tr>
      <w:tr w:rsidR="00A279A5" w:rsidRPr="006F4D85" w:rsidTr="00406A03">
        <w:trPr>
          <w:cantSplit/>
        </w:trPr>
        <w:tc>
          <w:tcPr>
            <w:tcW w:w="1516"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rsidR="00A279A5" w:rsidRPr="006F4D85" w:rsidRDefault="00A279A5" w:rsidP="00406A03">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rsidR="00A279A5" w:rsidRPr="006F4D85" w:rsidRDefault="00A279A5" w:rsidP="00406A03">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rsidR="00A279A5" w:rsidRPr="006F4D85" w:rsidRDefault="00A279A5" w:rsidP="00406A03">
            <w:pPr>
              <w:pStyle w:val="TAL"/>
              <w:rPr>
                <w:rFonts w:cs="Arial"/>
              </w:rPr>
            </w:pPr>
          </w:p>
        </w:tc>
      </w:tr>
    </w:tbl>
    <w:p w:rsidR="00A279A5" w:rsidRDefault="00A279A5" w:rsidP="00A279A5"/>
    <w:p w:rsidR="00A279A5" w:rsidRPr="006F4D85" w:rsidRDefault="00A279A5" w:rsidP="00A279A5">
      <w:pPr>
        <w:pStyle w:val="TH"/>
        <w:rPr>
          <w:rFonts w:cs="v4.2.0"/>
        </w:rPr>
      </w:pPr>
      <w:r w:rsidRPr="006F4D85">
        <w:rPr>
          <w:rFonts w:cs="v4.2.0"/>
        </w:rPr>
        <w:lastRenderedPageBreak/>
        <w:t xml:space="preserve">Table </w:t>
      </w:r>
      <w:r w:rsidR="00BF79EE" w:rsidRPr="00A279A5">
        <w:t>A.6.5.</w:t>
      </w:r>
      <w:r w:rsidR="00BF79EE" w:rsidRPr="00F70618">
        <w:rPr>
          <w:rFonts w:hint="eastAsia"/>
        </w:rPr>
        <w:t>7</w:t>
      </w:r>
      <w:r w:rsidR="00BF79EE" w:rsidRPr="00A279A5">
        <w:t>.1</w:t>
      </w:r>
      <w:r w:rsidR="00BF79EE">
        <w:rPr>
          <w:rFonts w:hint="eastAsia"/>
          <w:lang w:eastAsia="zh-CN"/>
        </w:rPr>
        <w:t>.1</w:t>
      </w:r>
      <w:r w:rsidR="00BF79EE" w:rsidRPr="006F4D85">
        <w:t>-</w:t>
      </w:r>
      <w:r w:rsidRPr="006F4D85">
        <w:rPr>
          <w:lang w:eastAsia="zh-CN"/>
        </w:rPr>
        <w:t>3</w:t>
      </w:r>
      <w:r w:rsidRPr="006F4D85">
        <w:rPr>
          <w:rFonts w:cs="v4.2.0"/>
        </w:rPr>
        <w:t xml:space="preserve">: Cell specific test parameters for </w:t>
      </w:r>
      <w:r w:rsidRPr="00061A68">
        <w:t xml:space="preserve">DL </w:t>
      </w:r>
      <w:r w:rsidR="00455EB9">
        <w:rPr>
          <w:rFonts w:hint="eastAsia"/>
          <w:lang w:eastAsia="zh-CN"/>
        </w:rPr>
        <w:t>i</w:t>
      </w:r>
      <w:r w:rsidRPr="00061A68">
        <w:t>nterruptions at switching between two uplink carriers</w:t>
      </w:r>
      <w:r w:rsidRPr="0084650D">
        <w:rPr>
          <w:rFonts w:cs="v4.2.0"/>
        </w:rPr>
        <w:t xml:space="preserve"> </w:t>
      </w:r>
      <w:r>
        <w:rPr>
          <w:rFonts w:cs="v4.2.0"/>
        </w:rPr>
        <w:t xml:space="preserve">in </w:t>
      </w:r>
      <w:r w:rsidR="00455EB9">
        <w:rPr>
          <w:rFonts w:hint="eastAsia"/>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455EB9"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5EB9" w:rsidRPr="004E396D" w:rsidRDefault="00455EB9" w:rsidP="00406A03">
            <w:pPr>
              <w:pStyle w:val="TAH"/>
            </w:pPr>
            <w:r w:rsidRPr="004E396D">
              <w:t>Parameter</w:t>
            </w:r>
          </w:p>
        </w:tc>
        <w:tc>
          <w:tcPr>
            <w:tcW w:w="1134"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rsidR="00455EB9" w:rsidRPr="004E396D" w:rsidRDefault="00455EB9" w:rsidP="00455EB9">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rsidR="00455EB9" w:rsidRPr="004E396D" w:rsidRDefault="00455EB9" w:rsidP="00455EB9">
            <w:pPr>
              <w:pStyle w:val="TAH"/>
              <w:rPr>
                <w:lang w:eastAsia="zh-CN"/>
              </w:rPr>
            </w:pPr>
            <w:r w:rsidRPr="004E396D">
              <w:t>Cell</w:t>
            </w:r>
            <w:r>
              <w:rPr>
                <w:rFonts w:hint="eastAsia"/>
                <w:lang w:eastAsia="zh-CN"/>
              </w:rPr>
              <w:t>2</w:t>
            </w:r>
          </w:p>
        </w:tc>
      </w:tr>
      <w:tr w:rsidR="00455EB9"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rPr>
                <w:rFonts w:cs="v4.2.0"/>
                <w:lang w:eastAsia="zh-CN"/>
              </w:rPr>
            </w:pPr>
            <w:r w:rsidRPr="004E396D">
              <w:rPr>
                <w:rFonts w:cs="v4.2.0"/>
                <w:lang w:eastAsia="zh-CN"/>
              </w:rPr>
              <w:t>FR1</w:t>
            </w:r>
          </w:p>
        </w:tc>
      </w:tr>
      <w:tr w:rsidR="00455EB9" w:rsidRPr="004E396D" w:rsidTr="00455EB9">
        <w:trPr>
          <w:cantSplit/>
          <w:trHeight w:val="181"/>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vAlign w:val="center"/>
          </w:tcPr>
          <w:p w:rsidR="00455EB9" w:rsidRPr="004E396D" w:rsidRDefault="00455EB9" w:rsidP="00406A03">
            <w:pPr>
              <w:pStyle w:val="TAL"/>
            </w:pPr>
            <w:proofErr w:type="spellStart"/>
            <w:r w:rsidRPr="004E396D">
              <w:t>Config</w:t>
            </w:r>
            <w:proofErr w:type="spellEnd"/>
            <w:r w:rsidRPr="004E396D">
              <w:t xml:space="preserve"> 1</w:t>
            </w:r>
          </w:p>
        </w:tc>
        <w:tc>
          <w:tcPr>
            <w:tcW w:w="1134" w:type="dxa"/>
            <w:tcBorders>
              <w:top w:val="single" w:sz="4" w:space="0" w:color="auto"/>
              <w:left w:val="single" w:sz="4" w:space="0" w:color="auto"/>
              <w:right w:val="single" w:sz="4" w:space="0" w:color="auto"/>
            </w:tcBorders>
          </w:tcPr>
          <w:p w:rsidR="00455EB9" w:rsidRPr="004E396D" w:rsidRDefault="00455EB9" w:rsidP="00406A03">
            <w:pPr>
              <w:pStyle w:val="TAC"/>
            </w:pPr>
          </w:p>
        </w:tc>
        <w:tc>
          <w:tcPr>
            <w:tcW w:w="2837" w:type="dxa"/>
            <w:tcBorders>
              <w:top w:val="single" w:sz="4" w:space="0" w:color="auto"/>
              <w:left w:val="single" w:sz="4" w:space="0" w:color="auto"/>
              <w:right w:val="single" w:sz="4" w:space="0" w:color="auto"/>
            </w:tcBorders>
          </w:tcPr>
          <w:p w:rsidR="00455EB9" w:rsidRPr="004E396D" w:rsidRDefault="00E52F8A" w:rsidP="00475F7D">
            <w:pPr>
              <w:pStyle w:val="TAC"/>
            </w:pPr>
            <w:r>
              <w:rPr>
                <w:rFonts w:hint="eastAsia"/>
                <w:lang w:eastAsia="zh-CN"/>
              </w:rPr>
              <w:t>F</w:t>
            </w:r>
            <w:r w:rsidR="00455EB9" w:rsidRPr="004E396D">
              <w:t>DD</w:t>
            </w:r>
          </w:p>
        </w:tc>
        <w:tc>
          <w:tcPr>
            <w:tcW w:w="2835" w:type="dxa"/>
            <w:tcBorders>
              <w:top w:val="single" w:sz="4" w:space="0" w:color="auto"/>
              <w:left w:val="single" w:sz="4" w:space="0" w:color="auto"/>
              <w:right w:val="single" w:sz="4" w:space="0" w:color="auto"/>
            </w:tcBorders>
          </w:tcPr>
          <w:p w:rsidR="00455EB9" w:rsidRPr="004E396D" w:rsidRDefault="00455EB9" w:rsidP="00475F7D">
            <w:pPr>
              <w:pStyle w:val="TAC"/>
            </w:pPr>
            <w:r>
              <w:t>T</w:t>
            </w:r>
            <w:r w:rsidRPr="004E396D">
              <w:t>DD</w:t>
            </w:r>
          </w:p>
        </w:tc>
      </w:tr>
      <w:tr w:rsidR="00455EB9" w:rsidRPr="004E396D" w:rsidTr="000A36F9">
        <w:trPr>
          <w:cantSplit/>
          <w:trHeight w:val="256"/>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pPr>
            <w:r w:rsidRPr="004E396D">
              <w:t>TDD configuration</w:t>
            </w:r>
          </w:p>
        </w:tc>
        <w:tc>
          <w:tcPr>
            <w:tcW w:w="1559" w:type="dxa"/>
            <w:tcBorders>
              <w:top w:val="single" w:sz="4" w:space="0" w:color="auto"/>
              <w:left w:val="single" w:sz="4" w:space="0" w:color="auto"/>
              <w:right w:val="single" w:sz="4" w:space="0" w:color="auto"/>
            </w:tcBorders>
          </w:tcPr>
          <w:p w:rsidR="00455EB9" w:rsidRPr="004E396D" w:rsidRDefault="00455EB9" w:rsidP="000A36F9">
            <w:pPr>
              <w:pStyle w:val="TAL"/>
              <w:jc w:val="both"/>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rsidR="00455EB9" w:rsidRPr="004E396D" w:rsidRDefault="00455EB9" w:rsidP="000A36F9">
            <w:pPr>
              <w:pStyle w:val="TAC"/>
              <w:jc w:val="both"/>
            </w:pPr>
          </w:p>
        </w:tc>
        <w:tc>
          <w:tcPr>
            <w:tcW w:w="2837" w:type="dxa"/>
            <w:tcBorders>
              <w:top w:val="single" w:sz="4" w:space="0" w:color="auto"/>
              <w:left w:val="single" w:sz="4" w:space="0" w:color="auto"/>
              <w:right w:val="single" w:sz="4" w:space="0" w:color="auto"/>
            </w:tcBorders>
          </w:tcPr>
          <w:p w:rsidR="00455EB9" w:rsidRPr="00285D94" w:rsidRDefault="00285D94" w:rsidP="000A36F9">
            <w:pPr>
              <w:pStyle w:val="TAC"/>
            </w:pPr>
            <w:r w:rsidRPr="00285D94">
              <w:t>N/A</w:t>
            </w:r>
          </w:p>
        </w:tc>
        <w:tc>
          <w:tcPr>
            <w:tcW w:w="2835" w:type="dxa"/>
            <w:tcBorders>
              <w:top w:val="single" w:sz="4" w:space="0" w:color="auto"/>
              <w:left w:val="single" w:sz="4" w:space="0" w:color="auto"/>
              <w:right w:val="single" w:sz="4" w:space="0" w:color="auto"/>
            </w:tcBorders>
            <w:vAlign w:val="center"/>
          </w:tcPr>
          <w:p w:rsidR="00455EB9" w:rsidRPr="00473500" w:rsidRDefault="00455EB9" w:rsidP="00475F7D">
            <w:pPr>
              <w:pStyle w:val="TAC"/>
              <w:rPr>
                <w:lang w:eastAsia="zh-CN"/>
              </w:rPr>
            </w:pPr>
            <w:r w:rsidRPr="00473500">
              <w:t>TDDConf.2.</w:t>
            </w:r>
            <w:r w:rsidRPr="00473500">
              <w:rPr>
                <w:lang w:eastAsia="zh-CN"/>
              </w:rPr>
              <w:t>1 except that:</w:t>
            </w:r>
          </w:p>
          <w:p w:rsidR="00455EB9" w:rsidRPr="00473500" w:rsidRDefault="00455EB9" w:rsidP="00475F7D">
            <w:pPr>
              <w:pStyle w:val="TAC"/>
              <w:rPr>
                <w:rFonts w:cs="Arial"/>
              </w:rPr>
            </w:pPr>
            <w:r w:rsidRPr="00473500">
              <w:rPr>
                <w:rFonts w:cs="Arial"/>
              </w:rPr>
              <w:t>S=’10DL:2GP:2UL’;</w:t>
            </w:r>
          </w:p>
          <w:p w:rsidR="00455EB9" w:rsidRPr="00473500" w:rsidRDefault="00455EB9" w:rsidP="00475F7D">
            <w:pPr>
              <w:pStyle w:val="TAC"/>
              <w:rPr>
                <w:i/>
              </w:rPr>
            </w:pPr>
            <w:r w:rsidRPr="00473500">
              <w:rPr>
                <w:i/>
              </w:rPr>
              <w:t>nrofDownlinkSymbols:10</w:t>
            </w:r>
          </w:p>
          <w:p w:rsidR="00455EB9" w:rsidRPr="004E396D" w:rsidRDefault="00455EB9" w:rsidP="00475F7D">
            <w:pPr>
              <w:pStyle w:val="TAC"/>
            </w:pPr>
            <w:proofErr w:type="spellStart"/>
            <w:r w:rsidRPr="00473500">
              <w:rPr>
                <w:i/>
              </w:rPr>
              <w:t>nrofUplinkSymbols</w:t>
            </w:r>
            <w:proofErr w:type="spellEnd"/>
            <w:r w:rsidRPr="00473500">
              <w:rPr>
                <w:i/>
              </w:rPr>
              <w:t>: 2</w:t>
            </w:r>
          </w:p>
        </w:tc>
      </w:tr>
      <w:tr w:rsidR="00455EB9" w:rsidRPr="004E396D" w:rsidTr="002C249C">
        <w:trPr>
          <w:cantSplit/>
          <w:trHeight w:val="273"/>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vAlign w:val="center"/>
          </w:tcPr>
          <w:p w:rsidR="00455EB9" w:rsidRPr="004E396D" w:rsidRDefault="00455EB9" w:rsidP="00406A03">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rsidR="00455EB9" w:rsidRPr="004E396D" w:rsidRDefault="00455EB9" w:rsidP="00406A03">
            <w:pPr>
              <w:pStyle w:val="TAC"/>
            </w:pPr>
          </w:p>
        </w:tc>
        <w:tc>
          <w:tcPr>
            <w:tcW w:w="2837" w:type="dxa"/>
            <w:tcBorders>
              <w:top w:val="single" w:sz="4" w:space="0" w:color="auto"/>
              <w:left w:val="single" w:sz="4" w:space="0" w:color="auto"/>
              <w:right w:val="single" w:sz="4" w:space="0" w:color="auto"/>
            </w:tcBorders>
            <w:vAlign w:val="center"/>
          </w:tcPr>
          <w:p w:rsidR="00455EB9" w:rsidRPr="004E396D" w:rsidRDefault="004569DF" w:rsidP="00475F7D">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vAlign w:val="center"/>
          </w:tcPr>
          <w:p w:rsidR="00455EB9" w:rsidRPr="004E396D" w:rsidRDefault="00455EB9" w:rsidP="00475F7D">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455EB9" w:rsidRPr="004E396D" w:rsidTr="00455EB9">
        <w:trPr>
          <w:cantSplit/>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5EB9" w:rsidRPr="004E396D" w:rsidRDefault="00455EB9" w:rsidP="00406A03">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rsidR="00455EB9" w:rsidRPr="004E396D" w:rsidRDefault="00455EB9" w:rsidP="00406A03">
            <w:pPr>
              <w:pStyle w:val="TAC"/>
            </w:pPr>
          </w:p>
        </w:tc>
        <w:tc>
          <w:tcPr>
            <w:tcW w:w="2837"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rPr>
                <w:rFonts w:cs="v4.2.0"/>
                <w:lang w:eastAsia="zh-CN"/>
              </w:rPr>
            </w:pPr>
            <w:r w:rsidRPr="004E396D">
              <w:t>DLBWP.0</w:t>
            </w:r>
            <w:r w:rsidRPr="004E396D">
              <w:rPr>
                <w:lang w:eastAsia="zh-CN"/>
              </w:rPr>
              <w:t>.</w:t>
            </w:r>
            <w:r>
              <w:rPr>
                <w:lang w:eastAsia="zh-CN"/>
              </w:rPr>
              <w:t>1</w:t>
            </w:r>
          </w:p>
        </w:tc>
      </w:tr>
      <w:tr w:rsidR="00455EB9" w:rsidRPr="004E396D" w:rsidTr="00455EB9">
        <w:trPr>
          <w:cantSplit/>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5EB9" w:rsidRPr="004E396D" w:rsidRDefault="00455EB9" w:rsidP="00406A03">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rsidR="00455EB9" w:rsidRPr="004E396D" w:rsidRDefault="00455EB9" w:rsidP="00406A03">
            <w:pPr>
              <w:pStyle w:val="TAC"/>
            </w:pPr>
          </w:p>
        </w:tc>
        <w:tc>
          <w:tcPr>
            <w:tcW w:w="2837"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pPr>
            <w:r w:rsidRPr="004E396D">
              <w:rPr>
                <w:szCs w:val="16"/>
              </w:rPr>
              <w:t>DLBWP.1.1</w:t>
            </w:r>
          </w:p>
        </w:tc>
      </w:tr>
      <w:tr w:rsidR="00455EB9" w:rsidRPr="004E396D" w:rsidTr="00455EB9">
        <w:trPr>
          <w:cantSplit/>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5EB9" w:rsidRPr="004E396D" w:rsidRDefault="002B715C" w:rsidP="00406A03">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rsidR="00455EB9" w:rsidRPr="004E396D" w:rsidRDefault="00455EB9" w:rsidP="00406A03">
            <w:pPr>
              <w:pStyle w:val="TAC"/>
            </w:pPr>
          </w:p>
        </w:tc>
        <w:tc>
          <w:tcPr>
            <w:tcW w:w="2837"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pPr>
            <w:r w:rsidRPr="009C1DCC">
              <w:rPr>
                <w:szCs w:val="16"/>
              </w:rPr>
              <w:t>ULBWP.1.1</w:t>
            </w:r>
          </w:p>
        </w:tc>
      </w:tr>
      <w:tr w:rsidR="00455EB9" w:rsidRPr="004E396D" w:rsidTr="00455EB9">
        <w:trPr>
          <w:cantSplit/>
          <w:trHeight w:val="208"/>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55EB9" w:rsidRPr="004E396D" w:rsidRDefault="002B715C" w:rsidP="00406A03">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rsidR="00455EB9" w:rsidRPr="004E396D" w:rsidRDefault="00455EB9" w:rsidP="00406A03">
            <w:pPr>
              <w:pStyle w:val="TAC"/>
            </w:pPr>
          </w:p>
        </w:tc>
        <w:tc>
          <w:tcPr>
            <w:tcW w:w="2837" w:type="dxa"/>
            <w:tcBorders>
              <w:top w:val="single" w:sz="4" w:space="0" w:color="auto"/>
              <w:left w:val="single" w:sz="4" w:space="0" w:color="auto"/>
              <w:bottom w:val="single" w:sz="4" w:space="0" w:color="auto"/>
              <w:right w:val="single" w:sz="4" w:space="0" w:color="auto"/>
            </w:tcBorders>
          </w:tcPr>
          <w:p w:rsidR="00455EB9" w:rsidRDefault="00455EB9" w:rsidP="00475F7D">
            <w:pPr>
              <w:pStyle w:val="TAC"/>
              <w:jc w:val="left"/>
            </w:pPr>
            <w:r>
              <w:t>SRS configuration in</w:t>
            </w:r>
            <w:r w:rsidRPr="006F4D85">
              <w:t xml:space="preserve"> Table A.4.4.1.1.1-3</w:t>
            </w:r>
            <w:r>
              <w:t xml:space="preserve"> is applied except that:</w:t>
            </w:r>
          </w:p>
          <w:p w:rsidR="00455EB9" w:rsidRDefault="00455EB9" w:rsidP="00475F7D">
            <w:pPr>
              <w:pStyle w:val="TAC"/>
              <w:numPr>
                <w:ilvl w:val="0"/>
                <w:numId w:val="5"/>
              </w:numPr>
              <w:jc w:val="left"/>
              <w:rPr>
                <w:szCs w:val="16"/>
              </w:rPr>
            </w:pPr>
            <w:proofErr w:type="spellStart"/>
            <w:r>
              <w:rPr>
                <w:szCs w:val="16"/>
              </w:rPr>
              <w:t>resourceMappingstartPosition</w:t>
            </w:r>
            <w:proofErr w:type="spellEnd"/>
            <w:r>
              <w:rPr>
                <w:szCs w:val="16"/>
              </w:rPr>
              <w:t>: 0</w:t>
            </w:r>
          </w:p>
          <w:p w:rsidR="00455EB9" w:rsidRPr="004E396D" w:rsidRDefault="00455EB9" w:rsidP="00475F7D">
            <w:pPr>
              <w:pStyle w:val="TAC"/>
              <w:numPr>
                <w:ilvl w:val="0"/>
                <w:numId w:val="5"/>
              </w:numPr>
              <w:jc w:val="left"/>
              <w:rPr>
                <w:szCs w:val="16"/>
              </w:rPr>
            </w:pPr>
            <w:proofErr w:type="spellStart"/>
            <w:r w:rsidRPr="001144A7">
              <w:rPr>
                <w:szCs w:val="16"/>
              </w:rPr>
              <w:t>resourceMappingnrofSymbols</w:t>
            </w:r>
            <w:proofErr w:type="spellEnd"/>
            <w:r w:rsidRPr="001144A7">
              <w:rPr>
                <w:szCs w:val="16"/>
              </w:rPr>
              <w:t>: n2</w:t>
            </w:r>
          </w:p>
        </w:tc>
        <w:tc>
          <w:tcPr>
            <w:tcW w:w="2835" w:type="dxa"/>
            <w:tcBorders>
              <w:top w:val="single" w:sz="4" w:space="0" w:color="auto"/>
              <w:left w:val="single" w:sz="4" w:space="0" w:color="auto"/>
              <w:bottom w:val="single" w:sz="4" w:space="0" w:color="auto"/>
              <w:right w:val="single" w:sz="4" w:space="0" w:color="auto"/>
            </w:tcBorders>
          </w:tcPr>
          <w:p w:rsidR="00455EB9" w:rsidRDefault="00455EB9" w:rsidP="00475F7D">
            <w:pPr>
              <w:pStyle w:val="TAC"/>
              <w:jc w:val="left"/>
            </w:pPr>
            <w:r w:rsidRPr="006C5113">
              <w:t>SRS configuration in Table A.4.4.1.1.1-3</w:t>
            </w:r>
            <w:r>
              <w:t xml:space="preserve"> is applied except that:</w:t>
            </w:r>
          </w:p>
          <w:p w:rsidR="00455EB9" w:rsidRDefault="00455EB9" w:rsidP="00475F7D">
            <w:pPr>
              <w:pStyle w:val="TAC"/>
              <w:numPr>
                <w:ilvl w:val="0"/>
                <w:numId w:val="5"/>
              </w:numPr>
              <w:jc w:val="left"/>
              <w:rPr>
                <w:szCs w:val="16"/>
              </w:rPr>
            </w:pPr>
            <w:proofErr w:type="spellStart"/>
            <w:r>
              <w:rPr>
                <w:szCs w:val="16"/>
              </w:rPr>
              <w:t>resourceMappingstartPosition</w:t>
            </w:r>
            <w:proofErr w:type="spellEnd"/>
            <w:r>
              <w:rPr>
                <w:szCs w:val="16"/>
              </w:rPr>
              <w:t>: 0</w:t>
            </w:r>
          </w:p>
          <w:p w:rsidR="00455EB9" w:rsidRPr="004E396D" w:rsidRDefault="00455EB9" w:rsidP="00475F7D">
            <w:pPr>
              <w:pStyle w:val="TAC"/>
              <w:numPr>
                <w:ilvl w:val="0"/>
                <w:numId w:val="5"/>
              </w:numPr>
              <w:jc w:val="left"/>
              <w:rPr>
                <w:szCs w:val="16"/>
              </w:rPr>
            </w:pPr>
            <w:proofErr w:type="spellStart"/>
            <w:r w:rsidRPr="001144A7">
              <w:rPr>
                <w:szCs w:val="16"/>
              </w:rPr>
              <w:t>resourceMappingnrofSymbols</w:t>
            </w:r>
            <w:proofErr w:type="spellEnd"/>
            <w:r w:rsidRPr="001144A7">
              <w:rPr>
                <w:szCs w:val="16"/>
              </w:rPr>
              <w:t>: n2</w:t>
            </w:r>
          </w:p>
        </w:tc>
      </w:tr>
      <w:tr w:rsidR="00455EB9" w:rsidRPr="004E396D" w:rsidTr="00455EB9">
        <w:trPr>
          <w:cantSplit/>
          <w:trHeight w:val="438"/>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rPr>
                <w:lang w:val="it-IT" w:eastAsia="zh-CN"/>
              </w:rPr>
            </w:pPr>
            <w:r w:rsidRPr="004E396D">
              <w:t>PDSCH Reference measurement channel</w:t>
            </w:r>
          </w:p>
        </w:tc>
        <w:tc>
          <w:tcPr>
            <w:tcW w:w="1559" w:type="dxa"/>
            <w:tcBorders>
              <w:top w:val="single" w:sz="4" w:space="0" w:color="auto"/>
              <w:left w:val="single" w:sz="4" w:space="0" w:color="auto"/>
              <w:right w:val="single" w:sz="4" w:space="0" w:color="auto"/>
            </w:tcBorders>
            <w:vAlign w:val="center"/>
          </w:tcPr>
          <w:p w:rsidR="00455EB9" w:rsidRPr="00F46262" w:rsidRDefault="00455EB9" w:rsidP="00E96A50">
            <w:pPr>
              <w:pStyle w:val="TAL"/>
            </w:pPr>
            <w:proofErr w:type="spellStart"/>
            <w:r w:rsidRPr="00F46262">
              <w:t>Confi</w:t>
            </w:r>
            <w:r w:rsidR="00E96A50"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rsidR="00455EB9" w:rsidRPr="00F46262" w:rsidRDefault="00455EB9" w:rsidP="00406A03">
            <w:pPr>
              <w:pStyle w:val="TAC"/>
              <w:rPr>
                <w:lang w:val="it-IT"/>
              </w:rPr>
            </w:pPr>
          </w:p>
        </w:tc>
        <w:tc>
          <w:tcPr>
            <w:tcW w:w="2837" w:type="dxa"/>
            <w:tcBorders>
              <w:top w:val="single" w:sz="4" w:space="0" w:color="auto"/>
              <w:left w:val="single" w:sz="4" w:space="0" w:color="auto"/>
              <w:right w:val="single" w:sz="4" w:space="0" w:color="auto"/>
            </w:tcBorders>
          </w:tcPr>
          <w:p w:rsidR="00455EB9" w:rsidRPr="00F46262" w:rsidRDefault="008B4448" w:rsidP="00475F7D">
            <w:pPr>
              <w:pStyle w:val="TAC"/>
              <w:rPr>
                <w:szCs w:val="16"/>
                <w:lang w:eastAsia="zh-CN"/>
              </w:rPr>
            </w:pPr>
            <w:r w:rsidRPr="00F46262">
              <w:rPr>
                <w:rFonts w:cs="Arial"/>
              </w:rPr>
              <w:t>SR.1.1 FDD</w:t>
            </w:r>
          </w:p>
        </w:tc>
        <w:tc>
          <w:tcPr>
            <w:tcW w:w="2835" w:type="dxa"/>
            <w:tcBorders>
              <w:top w:val="single" w:sz="4" w:space="0" w:color="auto"/>
              <w:left w:val="single" w:sz="4" w:space="0" w:color="auto"/>
              <w:right w:val="single" w:sz="4" w:space="0" w:color="auto"/>
            </w:tcBorders>
          </w:tcPr>
          <w:p w:rsidR="00455EB9" w:rsidRPr="00F46262" w:rsidRDefault="00455EB9" w:rsidP="00475F7D">
            <w:pPr>
              <w:pStyle w:val="TAC"/>
              <w:rPr>
                <w:szCs w:val="16"/>
                <w:lang w:eastAsia="zh-CN"/>
              </w:rPr>
            </w:pPr>
            <w:r w:rsidRPr="00F46262">
              <w:rPr>
                <w:szCs w:val="16"/>
                <w:lang w:eastAsia="zh-CN"/>
              </w:rPr>
              <w:t>SR.2.1 TDD</w:t>
            </w:r>
          </w:p>
        </w:tc>
      </w:tr>
      <w:tr w:rsidR="00455EB9" w:rsidRPr="004E396D" w:rsidTr="00455EB9">
        <w:trPr>
          <w:cantSplit/>
          <w:trHeight w:val="417"/>
          <w:jc w:val="center"/>
        </w:trPr>
        <w:tc>
          <w:tcPr>
            <w:tcW w:w="2122" w:type="dxa"/>
            <w:tcBorders>
              <w:left w:val="single" w:sz="4" w:space="0" w:color="auto"/>
              <w:right w:val="single" w:sz="4" w:space="0" w:color="auto"/>
            </w:tcBorders>
          </w:tcPr>
          <w:p w:rsidR="00455EB9" w:rsidRPr="004E396D" w:rsidRDefault="00455EB9" w:rsidP="00406A03">
            <w:pPr>
              <w:pStyle w:val="TAL"/>
            </w:pPr>
            <w:r w:rsidRPr="004E396D">
              <w:t>RMSI CORESET parameters</w:t>
            </w:r>
          </w:p>
        </w:tc>
        <w:tc>
          <w:tcPr>
            <w:tcW w:w="1559" w:type="dxa"/>
            <w:tcBorders>
              <w:top w:val="single" w:sz="4" w:space="0" w:color="auto"/>
              <w:left w:val="single" w:sz="4" w:space="0" w:color="auto"/>
              <w:right w:val="single" w:sz="4" w:space="0" w:color="auto"/>
            </w:tcBorders>
            <w:vAlign w:val="center"/>
          </w:tcPr>
          <w:p w:rsidR="00455EB9" w:rsidRPr="00F46262" w:rsidRDefault="00455EB9" w:rsidP="00E96A50">
            <w:pPr>
              <w:pStyle w:val="TAL"/>
            </w:pPr>
            <w:proofErr w:type="spellStart"/>
            <w:r w:rsidRPr="00F46262">
              <w:t>Confi</w:t>
            </w:r>
            <w:r w:rsidR="00E96A50"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rsidR="00455EB9" w:rsidRPr="00F46262" w:rsidRDefault="00455EB9" w:rsidP="00406A03">
            <w:pPr>
              <w:pStyle w:val="TAC"/>
              <w:rPr>
                <w:lang w:val="it-IT"/>
              </w:rPr>
            </w:pPr>
          </w:p>
        </w:tc>
        <w:tc>
          <w:tcPr>
            <w:tcW w:w="2837" w:type="dxa"/>
            <w:tcBorders>
              <w:top w:val="single" w:sz="4" w:space="0" w:color="auto"/>
              <w:left w:val="single" w:sz="4" w:space="0" w:color="auto"/>
              <w:right w:val="single" w:sz="4" w:space="0" w:color="auto"/>
            </w:tcBorders>
          </w:tcPr>
          <w:p w:rsidR="00455EB9" w:rsidRPr="00F46262" w:rsidRDefault="00284419" w:rsidP="00475F7D">
            <w:pPr>
              <w:pStyle w:val="TAC"/>
              <w:rPr>
                <w:szCs w:val="16"/>
                <w:lang w:eastAsia="zh-CN"/>
              </w:rPr>
            </w:pPr>
            <w:r w:rsidRPr="00F46262">
              <w:rPr>
                <w:szCs w:val="16"/>
                <w:lang w:eastAsia="zh-CN"/>
              </w:rPr>
              <w:t>CR.1.1 FDD</w:t>
            </w:r>
          </w:p>
        </w:tc>
        <w:tc>
          <w:tcPr>
            <w:tcW w:w="2835" w:type="dxa"/>
            <w:tcBorders>
              <w:top w:val="single" w:sz="4" w:space="0" w:color="auto"/>
              <w:left w:val="single" w:sz="4" w:space="0" w:color="auto"/>
              <w:right w:val="single" w:sz="4" w:space="0" w:color="auto"/>
            </w:tcBorders>
          </w:tcPr>
          <w:p w:rsidR="00455EB9" w:rsidRPr="00F46262" w:rsidRDefault="00455EB9" w:rsidP="00475F7D">
            <w:pPr>
              <w:pStyle w:val="TAC"/>
              <w:rPr>
                <w:szCs w:val="16"/>
                <w:lang w:eastAsia="zh-CN"/>
              </w:rPr>
            </w:pPr>
            <w:r w:rsidRPr="00F46262">
              <w:rPr>
                <w:szCs w:val="16"/>
                <w:lang w:eastAsia="zh-CN"/>
              </w:rPr>
              <w:t>CR.2.1 TDD</w:t>
            </w:r>
          </w:p>
        </w:tc>
      </w:tr>
      <w:tr w:rsidR="00455EB9" w:rsidRPr="004E396D" w:rsidTr="00455EB9">
        <w:trPr>
          <w:cantSplit/>
          <w:trHeight w:val="409"/>
          <w:jc w:val="center"/>
        </w:trPr>
        <w:tc>
          <w:tcPr>
            <w:tcW w:w="2122" w:type="dxa"/>
            <w:tcBorders>
              <w:left w:val="single" w:sz="4" w:space="0" w:color="auto"/>
              <w:right w:val="single" w:sz="4" w:space="0" w:color="auto"/>
            </w:tcBorders>
          </w:tcPr>
          <w:p w:rsidR="00455EB9" w:rsidRPr="004E396D" w:rsidRDefault="00455EB9" w:rsidP="00406A03">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vAlign w:val="center"/>
          </w:tcPr>
          <w:p w:rsidR="00455EB9" w:rsidRPr="00F46262" w:rsidRDefault="00455EB9" w:rsidP="00885849">
            <w:pPr>
              <w:pStyle w:val="TAL"/>
              <w:rPr>
                <w:lang w:eastAsia="zh-CN"/>
              </w:rPr>
            </w:pPr>
            <w:proofErr w:type="spellStart"/>
            <w:r w:rsidRPr="00F46262">
              <w:t>Config</w:t>
            </w:r>
            <w:proofErr w:type="spellEnd"/>
            <w:r w:rsidRPr="00F46262">
              <w:t xml:space="preserve"> </w:t>
            </w:r>
            <w:r w:rsidR="00885849" w:rsidRPr="00F46262">
              <w:rPr>
                <w:rFonts w:hint="eastAsia"/>
                <w:lang w:eastAsia="zh-CN"/>
              </w:rPr>
              <w:t>1</w:t>
            </w:r>
          </w:p>
        </w:tc>
        <w:tc>
          <w:tcPr>
            <w:tcW w:w="1134" w:type="dxa"/>
            <w:tcBorders>
              <w:top w:val="single" w:sz="4" w:space="0" w:color="auto"/>
              <w:left w:val="single" w:sz="4" w:space="0" w:color="auto"/>
              <w:right w:val="single" w:sz="4" w:space="0" w:color="auto"/>
            </w:tcBorders>
          </w:tcPr>
          <w:p w:rsidR="00455EB9" w:rsidRPr="00F46262" w:rsidRDefault="00455EB9" w:rsidP="00406A03">
            <w:pPr>
              <w:pStyle w:val="TAC"/>
              <w:rPr>
                <w:lang w:val="it-IT"/>
              </w:rPr>
            </w:pPr>
          </w:p>
        </w:tc>
        <w:tc>
          <w:tcPr>
            <w:tcW w:w="2837" w:type="dxa"/>
            <w:tcBorders>
              <w:top w:val="single" w:sz="4" w:space="0" w:color="auto"/>
              <w:left w:val="single" w:sz="4" w:space="0" w:color="auto"/>
              <w:right w:val="single" w:sz="4" w:space="0" w:color="auto"/>
            </w:tcBorders>
          </w:tcPr>
          <w:p w:rsidR="00455EB9" w:rsidRPr="00F46262" w:rsidRDefault="00934664" w:rsidP="00475F7D">
            <w:pPr>
              <w:pStyle w:val="TAC"/>
              <w:rPr>
                <w:szCs w:val="16"/>
                <w:lang w:eastAsia="zh-CN"/>
              </w:rPr>
            </w:pPr>
            <w:r w:rsidRPr="00F46262">
              <w:t>CCR.1.1 FDD</w:t>
            </w:r>
          </w:p>
        </w:tc>
        <w:tc>
          <w:tcPr>
            <w:tcW w:w="2835" w:type="dxa"/>
            <w:tcBorders>
              <w:top w:val="single" w:sz="4" w:space="0" w:color="auto"/>
              <w:left w:val="single" w:sz="4" w:space="0" w:color="auto"/>
              <w:right w:val="single" w:sz="4" w:space="0" w:color="auto"/>
            </w:tcBorders>
          </w:tcPr>
          <w:p w:rsidR="00455EB9" w:rsidRPr="00F46262" w:rsidRDefault="00455EB9" w:rsidP="00475F7D">
            <w:pPr>
              <w:pStyle w:val="TAC"/>
              <w:rPr>
                <w:szCs w:val="16"/>
                <w:lang w:eastAsia="zh-CN"/>
              </w:rPr>
            </w:pPr>
            <w:r w:rsidRPr="00F46262">
              <w:rPr>
                <w:szCs w:val="16"/>
                <w:lang w:eastAsia="zh-CN"/>
              </w:rPr>
              <w:t>CCR.2.1 TDD</w:t>
            </w:r>
          </w:p>
        </w:tc>
      </w:tr>
      <w:tr w:rsidR="00455EB9" w:rsidRPr="004E396D" w:rsidTr="00455EB9">
        <w:trPr>
          <w:cantSplit/>
          <w:jc w:val="center"/>
        </w:trPr>
        <w:tc>
          <w:tcPr>
            <w:tcW w:w="3681" w:type="dxa"/>
            <w:gridSpan w:val="2"/>
            <w:tcBorders>
              <w:left w:val="single" w:sz="4" w:space="0" w:color="auto"/>
              <w:bottom w:val="single" w:sz="4" w:space="0" w:color="auto"/>
              <w:right w:val="single" w:sz="4" w:space="0" w:color="auto"/>
            </w:tcBorders>
          </w:tcPr>
          <w:p w:rsidR="00455EB9" w:rsidRPr="00F46262" w:rsidRDefault="00455EB9" w:rsidP="00406A03">
            <w:pPr>
              <w:pStyle w:val="TAL"/>
            </w:pPr>
            <w:r w:rsidRPr="00F46262">
              <w:rPr>
                <w:bCs/>
              </w:rPr>
              <w:t>OCNG Patterns</w:t>
            </w:r>
          </w:p>
        </w:tc>
        <w:tc>
          <w:tcPr>
            <w:tcW w:w="1134" w:type="dxa"/>
            <w:tcBorders>
              <w:left w:val="single" w:sz="4" w:space="0" w:color="auto"/>
              <w:bottom w:val="single" w:sz="4" w:space="0" w:color="auto"/>
              <w:right w:val="single" w:sz="4" w:space="0" w:color="auto"/>
            </w:tcBorders>
          </w:tcPr>
          <w:p w:rsidR="00455EB9" w:rsidRPr="00F46262" w:rsidRDefault="00455EB9" w:rsidP="00406A03">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rsidR="00455EB9" w:rsidRPr="00F46262" w:rsidRDefault="00455EB9" w:rsidP="00406A03">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rsidR="00455EB9" w:rsidRPr="00F46262" w:rsidRDefault="00455EB9" w:rsidP="00475F7D">
            <w:pPr>
              <w:pStyle w:val="TAC"/>
            </w:pPr>
            <w:r w:rsidRPr="00F46262">
              <w:rPr>
                <w:szCs w:val="16"/>
                <w:lang w:eastAsia="zh-CN"/>
              </w:rPr>
              <w:t>OP.1</w:t>
            </w:r>
          </w:p>
        </w:tc>
      </w:tr>
      <w:tr w:rsidR="00455EB9" w:rsidRPr="004E396D" w:rsidTr="00455EB9">
        <w:trPr>
          <w:cantSplit/>
          <w:jc w:val="center"/>
        </w:trPr>
        <w:tc>
          <w:tcPr>
            <w:tcW w:w="3681" w:type="dxa"/>
            <w:gridSpan w:val="2"/>
            <w:tcBorders>
              <w:left w:val="single" w:sz="4" w:space="0" w:color="auto"/>
              <w:bottom w:val="single" w:sz="4" w:space="0" w:color="auto"/>
              <w:right w:val="single" w:sz="4" w:space="0" w:color="auto"/>
            </w:tcBorders>
          </w:tcPr>
          <w:p w:rsidR="00455EB9" w:rsidRPr="00F46262" w:rsidRDefault="00455EB9" w:rsidP="00406A03">
            <w:pPr>
              <w:pStyle w:val="TAL"/>
              <w:rPr>
                <w:bCs/>
                <w:lang w:eastAsia="zh-CN"/>
              </w:rPr>
            </w:pPr>
            <w:r w:rsidRPr="00F46262">
              <w:rPr>
                <w:bCs/>
                <w:lang w:eastAsia="zh-CN"/>
              </w:rPr>
              <w:t>SMTC Configuration</w:t>
            </w:r>
          </w:p>
        </w:tc>
        <w:tc>
          <w:tcPr>
            <w:tcW w:w="1134" w:type="dxa"/>
            <w:tcBorders>
              <w:left w:val="single" w:sz="4" w:space="0" w:color="auto"/>
              <w:bottom w:val="single" w:sz="4" w:space="0" w:color="auto"/>
              <w:right w:val="single" w:sz="4" w:space="0" w:color="auto"/>
            </w:tcBorders>
          </w:tcPr>
          <w:p w:rsidR="00455EB9" w:rsidRPr="00F46262" w:rsidRDefault="00455EB9" w:rsidP="00406A03">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rsidR="00455EB9" w:rsidRPr="00F46262" w:rsidRDefault="00455EB9" w:rsidP="00406A03">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rsidR="00455EB9" w:rsidRPr="00F46262" w:rsidRDefault="00455EB9" w:rsidP="00475F7D">
            <w:pPr>
              <w:pStyle w:val="TAC"/>
              <w:rPr>
                <w:szCs w:val="16"/>
                <w:lang w:eastAsia="zh-CN"/>
              </w:rPr>
            </w:pPr>
            <w:r w:rsidRPr="00F46262">
              <w:rPr>
                <w:szCs w:val="16"/>
                <w:lang w:eastAsia="zh-CN"/>
              </w:rPr>
              <w:t>SMTC.1</w:t>
            </w:r>
          </w:p>
        </w:tc>
      </w:tr>
      <w:tr w:rsidR="00455EB9" w:rsidRPr="004E396D" w:rsidTr="00455EB9">
        <w:trPr>
          <w:cantSplit/>
          <w:trHeight w:val="204"/>
          <w:jc w:val="center"/>
        </w:trPr>
        <w:tc>
          <w:tcPr>
            <w:tcW w:w="2122" w:type="dxa"/>
            <w:tcBorders>
              <w:left w:val="single" w:sz="4" w:space="0" w:color="auto"/>
              <w:right w:val="single" w:sz="4" w:space="0" w:color="auto"/>
            </w:tcBorders>
          </w:tcPr>
          <w:p w:rsidR="00455EB9" w:rsidRPr="004E396D" w:rsidRDefault="00455EB9" w:rsidP="00406A03">
            <w:pPr>
              <w:pStyle w:val="TAL"/>
              <w:rPr>
                <w:bCs/>
                <w:lang w:eastAsia="zh-CN"/>
              </w:rPr>
            </w:pPr>
            <w:r w:rsidRPr="004E396D">
              <w:rPr>
                <w:bCs/>
                <w:lang w:eastAsia="zh-CN"/>
              </w:rPr>
              <w:t>SSB Configuration</w:t>
            </w:r>
          </w:p>
        </w:tc>
        <w:tc>
          <w:tcPr>
            <w:tcW w:w="1559" w:type="dxa"/>
            <w:tcBorders>
              <w:top w:val="single" w:sz="4" w:space="0" w:color="auto"/>
              <w:left w:val="single" w:sz="4" w:space="0" w:color="auto"/>
              <w:right w:val="single" w:sz="4" w:space="0" w:color="auto"/>
            </w:tcBorders>
            <w:vAlign w:val="center"/>
          </w:tcPr>
          <w:p w:rsidR="00455EB9" w:rsidRPr="00F46262" w:rsidRDefault="00455EB9" w:rsidP="00406A03">
            <w:pPr>
              <w:pStyle w:val="TAL"/>
              <w:rPr>
                <w:lang w:val="da-DK"/>
              </w:rPr>
            </w:pPr>
            <w:proofErr w:type="spellStart"/>
            <w:r w:rsidRPr="00F46262">
              <w:t>Config</w:t>
            </w:r>
            <w:proofErr w:type="spellEnd"/>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rsidR="00455EB9" w:rsidRPr="00F46262" w:rsidRDefault="00455EB9" w:rsidP="00406A03">
            <w:pPr>
              <w:pStyle w:val="TAC"/>
              <w:rPr>
                <w:lang w:eastAsia="zh-CN"/>
              </w:rPr>
            </w:pPr>
          </w:p>
        </w:tc>
        <w:tc>
          <w:tcPr>
            <w:tcW w:w="2837" w:type="dxa"/>
            <w:tcBorders>
              <w:top w:val="single" w:sz="4" w:space="0" w:color="auto"/>
              <w:left w:val="single" w:sz="4" w:space="0" w:color="auto"/>
              <w:right w:val="single" w:sz="4" w:space="0" w:color="auto"/>
            </w:tcBorders>
          </w:tcPr>
          <w:p w:rsidR="00455EB9" w:rsidRPr="00F46262" w:rsidRDefault="00455EB9" w:rsidP="00475F7D">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rsidR="00455EB9" w:rsidRPr="00F46262" w:rsidRDefault="00DF1A40" w:rsidP="00DF1A40">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455EB9"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5EB9" w:rsidRPr="00F46262" w:rsidRDefault="00455EB9" w:rsidP="00406A03">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455EB9" w:rsidRPr="00F46262" w:rsidRDefault="00455EB9" w:rsidP="00406A03">
            <w:pPr>
              <w:pStyle w:val="TAC"/>
            </w:pPr>
          </w:p>
        </w:tc>
        <w:tc>
          <w:tcPr>
            <w:tcW w:w="2837" w:type="dxa"/>
            <w:tcBorders>
              <w:top w:val="single" w:sz="4" w:space="0" w:color="auto"/>
              <w:left w:val="single" w:sz="4" w:space="0" w:color="auto"/>
              <w:bottom w:val="single" w:sz="4" w:space="0" w:color="auto"/>
              <w:right w:val="single" w:sz="4" w:space="0" w:color="auto"/>
            </w:tcBorders>
          </w:tcPr>
          <w:p w:rsidR="00455EB9" w:rsidRPr="00F46262" w:rsidRDefault="00F4101E" w:rsidP="00406A03">
            <w:pPr>
              <w:pStyle w:val="TAC"/>
              <w:rPr>
                <w:lang w:eastAsia="zh-CN"/>
              </w:rPr>
            </w:pPr>
            <w:r w:rsidRPr="00F46262">
              <w:rPr>
                <w:rFonts w:hint="eastAsia"/>
                <w:lang w:eastAsia="zh-CN"/>
              </w:rPr>
              <w:t>1</w:t>
            </w:r>
            <w:r w:rsidR="00455EB9" w:rsidRPr="00F46262">
              <w:t>x2</w:t>
            </w:r>
            <w:r w:rsidR="00D77752"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rsidR="00455EB9" w:rsidRPr="00F46262" w:rsidRDefault="00455EB9" w:rsidP="00475F7D">
            <w:pPr>
              <w:pStyle w:val="TAC"/>
            </w:pPr>
            <w:r w:rsidRPr="00F46262">
              <w:t>2x2</w:t>
            </w:r>
            <w:r w:rsidR="00D77752" w:rsidRPr="00F46262">
              <w:rPr>
                <w:rFonts w:hint="eastAsia"/>
                <w:lang w:eastAsia="zh-CN"/>
              </w:rPr>
              <w:t xml:space="preserve"> Low</w:t>
            </w: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300C" w:rsidRPr="004E396D" w:rsidRDefault="0057300C" w:rsidP="00406A03">
            <w:pPr>
              <w:pStyle w:val="TAL"/>
              <w:rPr>
                <w:szCs w:val="18"/>
              </w:rPr>
            </w:pPr>
            <w:r w:rsidRPr="004E396D">
              <w:rPr>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7300C" w:rsidRPr="004E396D" w:rsidRDefault="0057300C" w:rsidP="00406A03">
            <w:pPr>
              <w:pStyle w:val="TAC"/>
            </w:pPr>
            <w:r w:rsidRPr="004E396D">
              <w:t>dB</w:t>
            </w:r>
          </w:p>
        </w:tc>
        <w:tc>
          <w:tcPr>
            <w:tcW w:w="2837" w:type="dxa"/>
            <w:vMerge w:val="restart"/>
            <w:tcBorders>
              <w:top w:val="single" w:sz="4" w:space="0" w:color="auto"/>
              <w:left w:val="single" w:sz="4" w:space="0" w:color="auto"/>
              <w:right w:val="single" w:sz="4" w:space="0" w:color="auto"/>
            </w:tcBorders>
            <w:vAlign w:val="center"/>
          </w:tcPr>
          <w:p w:rsidR="0057300C" w:rsidRPr="004E396D" w:rsidRDefault="0057300C" w:rsidP="00406A03">
            <w:pPr>
              <w:pStyle w:val="TAC"/>
              <w:rPr>
                <w:rFonts w:cs="v4.2.0"/>
                <w:lang w:eastAsia="zh-CN"/>
              </w:rPr>
            </w:pPr>
            <w:r w:rsidRPr="004E396D">
              <w:rPr>
                <w:rFonts w:cs="v4.2.0"/>
                <w:lang w:eastAsia="zh-CN"/>
              </w:rPr>
              <w:t>0</w:t>
            </w:r>
          </w:p>
        </w:tc>
        <w:tc>
          <w:tcPr>
            <w:tcW w:w="2835" w:type="dxa"/>
            <w:vMerge w:val="restart"/>
            <w:tcBorders>
              <w:top w:val="single" w:sz="4" w:space="0" w:color="auto"/>
              <w:left w:val="single" w:sz="4" w:space="0" w:color="auto"/>
              <w:right w:val="single" w:sz="4" w:space="0" w:color="auto"/>
            </w:tcBorders>
            <w:vAlign w:val="center"/>
          </w:tcPr>
          <w:p w:rsidR="0057300C" w:rsidRPr="004E396D" w:rsidRDefault="0057300C" w:rsidP="00475F7D">
            <w:pPr>
              <w:pStyle w:val="TAC"/>
              <w:rPr>
                <w:rFonts w:cs="v4.2.0"/>
                <w:lang w:eastAsia="zh-CN"/>
              </w:rPr>
            </w:pPr>
            <w:r w:rsidRPr="004E396D">
              <w:rPr>
                <w:rFonts w:cs="v4.2.0"/>
                <w:lang w:eastAsia="zh-CN"/>
              </w:rPr>
              <w:t>0</w:t>
            </w: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300C" w:rsidRPr="004E396D" w:rsidRDefault="0057300C" w:rsidP="00406A03">
            <w:pPr>
              <w:pStyle w:val="TAL"/>
              <w:rPr>
                <w:szCs w:val="18"/>
              </w:rPr>
            </w:pPr>
            <w:r w:rsidRPr="004E396D">
              <w:rPr>
                <w:szCs w:val="18"/>
                <w:lang w:eastAsia="ja-JP"/>
              </w:rPr>
              <w:t>EPRE ratio of PBCH DMRS to SSS</w:t>
            </w:r>
          </w:p>
        </w:tc>
        <w:tc>
          <w:tcPr>
            <w:tcW w:w="1134" w:type="dxa"/>
            <w:vMerge/>
            <w:tcBorders>
              <w:left w:val="single" w:sz="4" w:space="0" w:color="auto"/>
              <w:right w:val="single" w:sz="4" w:space="0" w:color="auto"/>
            </w:tcBorders>
          </w:tcPr>
          <w:p w:rsidR="0057300C" w:rsidRPr="004E396D" w:rsidRDefault="0057300C" w:rsidP="00406A03">
            <w:pPr>
              <w:pStyle w:val="TAC"/>
            </w:pPr>
          </w:p>
        </w:tc>
        <w:tc>
          <w:tcPr>
            <w:tcW w:w="2837" w:type="dxa"/>
            <w:vMerge/>
            <w:tcBorders>
              <w:left w:val="single" w:sz="4" w:space="0" w:color="auto"/>
              <w:right w:val="single" w:sz="4" w:space="0" w:color="auto"/>
            </w:tcBorders>
          </w:tcPr>
          <w:p w:rsidR="0057300C" w:rsidRPr="004E396D" w:rsidRDefault="0057300C" w:rsidP="00406A03">
            <w:pPr>
              <w:pStyle w:val="TAC"/>
              <w:rPr>
                <w:rFonts w:cs="v4.2.0"/>
                <w:lang w:eastAsia="zh-CN"/>
              </w:rPr>
            </w:pPr>
          </w:p>
        </w:tc>
        <w:tc>
          <w:tcPr>
            <w:tcW w:w="2835" w:type="dxa"/>
            <w:vMerge/>
            <w:tcBorders>
              <w:left w:val="single" w:sz="4" w:space="0" w:color="auto"/>
              <w:right w:val="single" w:sz="4" w:space="0" w:color="auto"/>
            </w:tcBorders>
          </w:tcPr>
          <w:p w:rsidR="0057300C" w:rsidRPr="004E396D" w:rsidRDefault="0057300C" w:rsidP="00475F7D">
            <w:pPr>
              <w:pStyle w:val="TAC"/>
              <w:rPr>
                <w:rFonts w:cs="v4.2.0"/>
                <w:lang w:eastAsia="zh-CN"/>
              </w:rPr>
            </w:pP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300C" w:rsidRPr="004E396D" w:rsidRDefault="0057300C" w:rsidP="00406A03">
            <w:pPr>
              <w:pStyle w:val="TAL"/>
              <w:rPr>
                <w:szCs w:val="18"/>
              </w:rPr>
            </w:pPr>
            <w:r w:rsidRPr="004E396D">
              <w:rPr>
                <w:szCs w:val="18"/>
                <w:lang w:eastAsia="ja-JP"/>
              </w:rPr>
              <w:t>EPRE ratio of PBCH to PBCH DMRS</w:t>
            </w:r>
          </w:p>
        </w:tc>
        <w:tc>
          <w:tcPr>
            <w:tcW w:w="1134" w:type="dxa"/>
            <w:vMerge/>
            <w:tcBorders>
              <w:left w:val="single" w:sz="4" w:space="0" w:color="auto"/>
              <w:right w:val="single" w:sz="4" w:space="0" w:color="auto"/>
            </w:tcBorders>
          </w:tcPr>
          <w:p w:rsidR="0057300C" w:rsidRPr="004E396D" w:rsidRDefault="0057300C" w:rsidP="00406A03">
            <w:pPr>
              <w:pStyle w:val="TAC"/>
            </w:pPr>
          </w:p>
        </w:tc>
        <w:tc>
          <w:tcPr>
            <w:tcW w:w="2837" w:type="dxa"/>
            <w:vMerge/>
            <w:tcBorders>
              <w:left w:val="single" w:sz="4" w:space="0" w:color="auto"/>
              <w:right w:val="single" w:sz="4" w:space="0" w:color="auto"/>
            </w:tcBorders>
          </w:tcPr>
          <w:p w:rsidR="0057300C" w:rsidRPr="004E396D" w:rsidRDefault="0057300C" w:rsidP="00406A03">
            <w:pPr>
              <w:pStyle w:val="TAC"/>
              <w:rPr>
                <w:rFonts w:cs="v4.2.0"/>
                <w:lang w:eastAsia="zh-CN"/>
              </w:rPr>
            </w:pPr>
          </w:p>
        </w:tc>
        <w:tc>
          <w:tcPr>
            <w:tcW w:w="2835" w:type="dxa"/>
            <w:vMerge/>
            <w:tcBorders>
              <w:left w:val="single" w:sz="4" w:space="0" w:color="auto"/>
              <w:right w:val="single" w:sz="4" w:space="0" w:color="auto"/>
            </w:tcBorders>
          </w:tcPr>
          <w:p w:rsidR="0057300C" w:rsidRPr="004E396D" w:rsidRDefault="0057300C" w:rsidP="00475F7D">
            <w:pPr>
              <w:pStyle w:val="TAC"/>
              <w:rPr>
                <w:rFonts w:cs="v4.2.0"/>
                <w:lang w:eastAsia="zh-CN"/>
              </w:rPr>
            </w:pP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300C" w:rsidRPr="004E396D" w:rsidRDefault="0057300C" w:rsidP="00406A03">
            <w:pPr>
              <w:pStyle w:val="TAL"/>
              <w:rPr>
                <w:szCs w:val="18"/>
              </w:rPr>
            </w:pPr>
            <w:r w:rsidRPr="004E396D">
              <w:rPr>
                <w:szCs w:val="18"/>
                <w:lang w:eastAsia="ja-JP"/>
              </w:rPr>
              <w:t>EPRE ratio of PDCCH DMRS to SSS</w:t>
            </w:r>
          </w:p>
        </w:tc>
        <w:tc>
          <w:tcPr>
            <w:tcW w:w="1134" w:type="dxa"/>
            <w:vMerge/>
            <w:tcBorders>
              <w:left w:val="single" w:sz="4" w:space="0" w:color="auto"/>
              <w:right w:val="single" w:sz="4" w:space="0" w:color="auto"/>
            </w:tcBorders>
          </w:tcPr>
          <w:p w:rsidR="0057300C" w:rsidRPr="004E396D" w:rsidRDefault="0057300C" w:rsidP="00406A03">
            <w:pPr>
              <w:pStyle w:val="TAC"/>
            </w:pPr>
          </w:p>
        </w:tc>
        <w:tc>
          <w:tcPr>
            <w:tcW w:w="2837" w:type="dxa"/>
            <w:vMerge/>
            <w:tcBorders>
              <w:left w:val="single" w:sz="4" w:space="0" w:color="auto"/>
              <w:right w:val="single" w:sz="4" w:space="0" w:color="auto"/>
            </w:tcBorders>
          </w:tcPr>
          <w:p w:rsidR="0057300C" w:rsidRPr="004E396D" w:rsidRDefault="0057300C" w:rsidP="00406A03">
            <w:pPr>
              <w:pStyle w:val="TAC"/>
              <w:rPr>
                <w:rFonts w:cs="v4.2.0"/>
                <w:lang w:eastAsia="zh-CN"/>
              </w:rPr>
            </w:pPr>
          </w:p>
        </w:tc>
        <w:tc>
          <w:tcPr>
            <w:tcW w:w="2835" w:type="dxa"/>
            <w:vMerge/>
            <w:tcBorders>
              <w:left w:val="single" w:sz="4" w:space="0" w:color="auto"/>
              <w:right w:val="single" w:sz="4" w:space="0" w:color="auto"/>
            </w:tcBorders>
          </w:tcPr>
          <w:p w:rsidR="0057300C" w:rsidRPr="004E396D" w:rsidRDefault="0057300C" w:rsidP="00475F7D">
            <w:pPr>
              <w:pStyle w:val="TAC"/>
              <w:rPr>
                <w:rFonts w:cs="v4.2.0"/>
                <w:lang w:eastAsia="zh-CN"/>
              </w:rPr>
            </w:pP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300C" w:rsidRPr="004E396D" w:rsidRDefault="0057300C" w:rsidP="00406A03">
            <w:pPr>
              <w:pStyle w:val="TAL"/>
              <w:rPr>
                <w:szCs w:val="18"/>
              </w:rPr>
            </w:pPr>
            <w:r w:rsidRPr="004E396D">
              <w:rPr>
                <w:szCs w:val="18"/>
                <w:lang w:eastAsia="ja-JP"/>
              </w:rPr>
              <w:t>EPRE ratio of PDCCH to PDCCH DMRS</w:t>
            </w:r>
          </w:p>
        </w:tc>
        <w:tc>
          <w:tcPr>
            <w:tcW w:w="1134" w:type="dxa"/>
            <w:vMerge/>
            <w:tcBorders>
              <w:left w:val="single" w:sz="4" w:space="0" w:color="auto"/>
              <w:right w:val="single" w:sz="4" w:space="0" w:color="auto"/>
            </w:tcBorders>
          </w:tcPr>
          <w:p w:rsidR="0057300C" w:rsidRPr="004E396D" w:rsidRDefault="0057300C" w:rsidP="00406A03">
            <w:pPr>
              <w:pStyle w:val="TAC"/>
            </w:pPr>
          </w:p>
        </w:tc>
        <w:tc>
          <w:tcPr>
            <w:tcW w:w="2837" w:type="dxa"/>
            <w:vMerge/>
            <w:tcBorders>
              <w:left w:val="single" w:sz="4" w:space="0" w:color="auto"/>
              <w:right w:val="single" w:sz="4" w:space="0" w:color="auto"/>
            </w:tcBorders>
          </w:tcPr>
          <w:p w:rsidR="0057300C" w:rsidRPr="004E396D" w:rsidRDefault="0057300C" w:rsidP="00406A03">
            <w:pPr>
              <w:pStyle w:val="TAC"/>
              <w:rPr>
                <w:rFonts w:cs="v4.2.0"/>
                <w:lang w:eastAsia="zh-CN"/>
              </w:rPr>
            </w:pPr>
          </w:p>
        </w:tc>
        <w:tc>
          <w:tcPr>
            <w:tcW w:w="2835" w:type="dxa"/>
            <w:vMerge/>
            <w:tcBorders>
              <w:left w:val="single" w:sz="4" w:space="0" w:color="auto"/>
              <w:right w:val="single" w:sz="4" w:space="0" w:color="auto"/>
            </w:tcBorders>
          </w:tcPr>
          <w:p w:rsidR="0057300C" w:rsidRPr="004E396D" w:rsidRDefault="0057300C" w:rsidP="00475F7D">
            <w:pPr>
              <w:pStyle w:val="TAC"/>
              <w:rPr>
                <w:rFonts w:cs="v4.2.0"/>
                <w:lang w:eastAsia="zh-CN"/>
              </w:rPr>
            </w:pP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300C" w:rsidRPr="004E396D" w:rsidRDefault="0057300C" w:rsidP="00406A03">
            <w:pPr>
              <w:pStyle w:val="TAL"/>
              <w:rPr>
                <w:szCs w:val="18"/>
              </w:rPr>
            </w:pPr>
            <w:r w:rsidRPr="004E396D">
              <w:rPr>
                <w:szCs w:val="18"/>
                <w:lang w:eastAsia="ja-JP"/>
              </w:rPr>
              <w:t xml:space="preserve">EPRE ratio of PDSCH DMRS to SSS </w:t>
            </w:r>
          </w:p>
        </w:tc>
        <w:tc>
          <w:tcPr>
            <w:tcW w:w="1134" w:type="dxa"/>
            <w:vMerge/>
            <w:tcBorders>
              <w:left w:val="single" w:sz="4" w:space="0" w:color="auto"/>
              <w:right w:val="single" w:sz="4" w:space="0" w:color="auto"/>
            </w:tcBorders>
          </w:tcPr>
          <w:p w:rsidR="0057300C" w:rsidRPr="004E396D" w:rsidRDefault="0057300C" w:rsidP="00406A03">
            <w:pPr>
              <w:pStyle w:val="TAC"/>
            </w:pPr>
          </w:p>
        </w:tc>
        <w:tc>
          <w:tcPr>
            <w:tcW w:w="2837" w:type="dxa"/>
            <w:vMerge/>
            <w:tcBorders>
              <w:left w:val="single" w:sz="4" w:space="0" w:color="auto"/>
              <w:right w:val="single" w:sz="4" w:space="0" w:color="auto"/>
            </w:tcBorders>
          </w:tcPr>
          <w:p w:rsidR="0057300C" w:rsidRPr="004E396D" w:rsidRDefault="0057300C" w:rsidP="00406A03">
            <w:pPr>
              <w:pStyle w:val="TAC"/>
              <w:rPr>
                <w:rFonts w:cs="v4.2.0"/>
                <w:lang w:eastAsia="zh-CN"/>
              </w:rPr>
            </w:pPr>
          </w:p>
        </w:tc>
        <w:tc>
          <w:tcPr>
            <w:tcW w:w="2835" w:type="dxa"/>
            <w:vMerge/>
            <w:tcBorders>
              <w:left w:val="single" w:sz="4" w:space="0" w:color="auto"/>
              <w:right w:val="single" w:sz="4" w:space="0" w:color="auto"/>
            </w:tcBorders>
          </w:tcPr>
          <w:p w:rsidR="0057300C" w:rsidRPr="004E396D" w:rsidRDefault="0057300C" w:rsidP="00475F7D">
            <w:pPr>
              <w:pStyle w:val="TAC"/>
              <w:rPr>
                <w:rFonts w:cs="v4.2.0"/>
                <w:lang w:eastAsia="zh-CN"/>
              </w:rPr>
            </w:pP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300C" w:rsidRPr="004E396D" w:rsidRDefault="0057300C" w:rsidP="00406A03">
            <w:pPr>
              <w:pStyle w:val="TAL"/>
              <w:rPr>
                <w:szCs w:val="18"/>
              </w:rPr>
            </w:pPr>
            <w:r w:rsidRPr="004E396D">
              <w:rPr>
                <w:szCs w:val="18"/>
                <w:lang w:eastAsia="ja-JP"/>
              </w:rPr>
              <w:t xml:space="preserve">EPRE ratio of PDSCH to PDSCH </w:t>
            </w:r>
          </w:p>
        </w:tc>
        <w:tc>
          <w:tcPr>
            <w:tcW w:w="1134" w:type="dxa"/>
            <w:vMerge/>
            <w:tcBorders>
              <w:left w:val="single" w:sz="4" w:space="0" w:color="auto"/>
              <w:right w:val="single" w:sz="4" w:space="0" w:color="auto"/>
            </w:tcBorders>
          </w:tcPr>
          <w:p w:rsidR="0057300C" w:rsidRPr="004E396D" w:rsidRDefault="0057300C" w:rsidP="00406A03">
            <w:pPr>
              <w:pStyle w:val="TAC"/>
            </w:pPr>
          </w:p>
        </w:tc>
        <w:tc>
          <w:tcPr>
            <w:tcW w:w="2837" w:type="dxa"/>
            <w:vMerge/>
            <w:tcBorders>
              <w:left w:val="single" w:sz="4" w:space="0" w:color="auto"/>
              <w:right w:val="single" w:sz="4" w:space="0" w:color="auto"/>
            </w:tcBorders>
          </w:tcPr>
          <w:p w:rsidR="0057300C" w:rsidRPr="004E396D" w:rsidRDefault="0057300C" w:rsidP="00406A03">
            <w:pPr>
              <w:pStyle w:val="TAC"/>
              <w:rPr>
                <w:rFonts w:cs="v4.2.0"/>
                <w:lang w:eastAsia="zh-CN"/>
              </w:rPr>
            </w:pPr>
          </w:p>
        </w:tc>
        <w:tc>
          <w:tcPr>
            <w:tcW w:w="2835" w:type="dxa"/>
            <w:vMerge/>
            <w:tcBorders>
              <w:left w:val="single" w:sz="4" w:space="0" w:color="auto"/>
              <w:right w:val="single" w:sz="4" w:space="0" w:color="auto"/>
            </w:tcBorders>
          </w:tcPr>
          <w:p w:rsidR="0057300C" w:rsidRPr="004E396D" w:rsidRDefault="0057300C" w:rsidP="00475F7D">
            <w:pPr>
              <w:pStyle w:val="TAC"/>
              <w:rPr>
                <w:rFonts w:cs="v4.2.0"/>
                <w:lang w:eastAsia="zh-CN"/>
              </w:rPr>
            </w:pP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7300C" w:rsidRPr="004E396D" w:rsidRDefault="0057300C" w:rsidP="00406A03">
            <w:pPr>
              <w:pStyle w:val="TAL"/>
              <w:rPr>
                <w:szCs w:val="18"/>
              </w:rPr>
            </w:pPr>
            <w:r w:rsidRPr="004E396D">
              <w:rPr>
                <w:szCs w:val="18"/>
                <w:lang w:eastAsia="ja-JP"/>
              </w:rPr>
              <w:t>EPRE ratio of OCNG DMRS to SSS(Note 1)</w:t>
            </w:r>
          </w:p>
        </w:tc>
        <w:tc>
          <w:tcPr>
            <w:tcW w:w="1134" w:type="dxa"/>
            <w:vMerge/>
            <w:tcBorders>
              <w:left w:val="single" w:sz="4" w:space="0" w:color="auto"/>
              <w:right w:val="single" w:sz="4" w:space="0" w:color="auto"/>
            </w:tcBorders>
          </w:tcPr>
          <w:p w:rsidR="0057300C" w:rsidRPr="004E396D" w:rsidRDefault="0057300C" w:rsidP="00406A03">
            <w:pPr>
              <w:pStyle w:val="TAC"/>
            </w:pPr>
          </w:p>
        </w:tc>
        <w:tc>
          <w:tcPr>
            <w:tcW w:w="2837" w:type="dxa"/>
            <w:vMerge/>
            <w:tcBorders>
              <w:left w:val="single" w:sz="4" w:space="0" w:color="auto"/>
              <w:right w:val="single" w:sz="4" w:space="0" w:color="auto"/>
            </w:tcBorders>
          </w:tcPr>
          <w:p w:rsidR="0057300C" w:rsidRPr="004E396D" w:rsidRDefault="0057300C" w:rsidP="00406A03">
            <w:pPr>
              <w:pStyle w:val="TAC"/>
              <w:rPr>
                <w:rFonts w:cs="v4.2.0"/>
                <w:lang w:eastAsia="zh-CN"/>
              </w:rPr>
            </w:pPr>
          </w:p>
        </w:tc>
        <w:tc>
          <w:tcPr>
            <w:tcW w:w="2835" w:type="dxa"/>
            <w:vMerge/>
            <w:tcBorders>
              <w:left w:val="single" w:sz="4" w:space="0" w:color="auto"/>
              <w:right w:val="single" w:sz="4" w:space="0" w:color="auto"/>
            </w:tcBorders>
          </w:tcPr>
          <w:p w:rsidR="0057300C" w:rsidRPr="004E396D" w:rsidRDefault="0057300C" w:rsidP="00475F7D">
            <w:pPr>
              <w:pStyle w:val="TAC"/>
              <w:rPr>
                <w:rFonts w:cs="v4.2.0"/>
                <w:lang w:eastAsia="zh-CN"/>
              </w:rPr>
            </w:pPr>
          </w:p>
        </w:tc>
      </w:tr>
      <w:tr w:rsidR="0057300C"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7300C" w:rsidRPr="004E396D" w:rsidRDefault="0057300C" w:rsidP="00406A03">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vMerge/>
            <w:tcBorders>
              <w:left w:val="single" w:sz="4" w:space="0" w:color="auto"/>
              <w:bottom w:val="single" w:sz="4" w:space="0" w:color="auto"/>
              <w:right w:val="single" w:sz="4" w:space="0" w:color="auto"/>
            </w:tcBorders>
          </w:tcPr>
          <w:p w:rsidR="0057300C" w:rsidRPr="004E396D" w:rsidRDefault="0057300C" w:rsidP="00406A03">
            <w:pPr>
              <w:pStyle w:val="TAC"/>
            </w:pPr>
          </w:p>
        </w:tc>
        <w:tc>
          <w:tcPr>
            <w:tcW w:w="2837" w:type="dxa"/>
            <w:vMerge/>
            <w:tcBorders>
              <w:left w:val="single" w:sz="4" w:space="0" w:color="auto"/>
              <w:bottom w:val="single" w:sz="4" w:space="0" w:color="auto"/>
              <w:right w:val="single" w:sz="4" w:space="0" w:color="auto"/>
            </w:tcBorders>
          </w:tcPr>
          <w:p w:rsidR="0057300C" w:rsidRPr="004E396D" w:rsidRDefault="0057300C" w:rsidP="00406A03">
            <w:pPr>
              <w:pStyle w:val="TAC"/>
              <w:rPr>
                <w:szCs w:val="16"/>
                <w:lang w:eastAsia="ja-JP"/>
              </w:rPr>
            </w:pPr>
          </w:p>
        </w:tc>
        <w:tc>
          <w:tcPr>
            <w:tcW w:w="2835" w:type="dxa"/>
            <w:vMerge/>
            <w:tcBorders>
              <w:left w:val="single" w:sz="4" w:space="0" w:color="auto"/>
              <w:bottom w:val="single" w:sz="4" w:space="0" w:color="auto"/>
              <w:right w:val="single" w:sz="4" w:space="0" w:color="auto"/>
            </w:tcBorders>
          </w:tcPr>
          <w:p w:rsidR="0057300C" w:rsidRPr="004E396D" w:rsidRDefault="0057300C" w:rsidP="00475F7D">
            <w:pPr>
              <w:pStyle w:val="TAC"/>
              <w:rPr>
                <w:szCs w:val="16"/>
                <w:lang w:eastAsia="ja-JP"/>
              </w:rPr>
            </w:pPr>
          </w:p>
        </w:tc>
      </w:tr>
      <w:tr w:rsidR="00455EB9" w:rsidRPr="004E396D" w:rsidTr="00455EB9">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5EB9" w:rsidRPr="004E396D" w:rsidRDefault="00455EB9" w:rsidP="00406A03">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pPr>
            <w:proofErr w:type="spellStart"/>
            <w:r w:rsidRPr="004E396D">
              <w:t>dBm</w:t>
            </w:r>
            <w:proofErr w:type="spellEnd"/>
            <w:r w:rsidRPr="004E396D">
              <w:t>/15 kHz</w:t>
            </w:r>
          </w:p>
        </w:tc>
        <w:tc>
          <w:tcPr>
            <w:tcW w:w="2837" w:type="dxa"/>
            <w:tcBorders>
              <w:top w:val="single" w:sz="4" w:space="0" w:color="auto"/>
              <w:left w:val="single" w:sz="4" w:space="0" w:color="auto"/>
              <w:bottom w:val="single" w:sz="4" w:space="0" w:color="auto"/>
              <w:right w:val="single" w:sz="4" w:space="0" w:color="auto"/>
            </w:tcBorders>
            <w:vAlign w:val="center"/>
            <w:hideMark/>
          </w:tcPr>
          <w:p w:rsidR="00455EB9" w:rsidRPr="004E396D" w:rsidRDefault="00455EB9" w:rsidP="00406A03">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vAlign w:val="center"/>
          </w:tcPr>
          <w:p w:rsidR="00455EB9" w:rsidRPr="004E396D" w:rsidRDefault="00455EB9" w:rsidP="00475F7D">
            <w:pPr>
              <w:pStyle w:val="TAC"/>
              <w:rPr>
                <w:rFonts w:cs="v4.2.0"/>
                <w:lang w:eastAsia="zh-CN"/>
              </w:rPr>
            </w:pPr>
            <w:r w:rsidRPr="00BF1D37">
              <w:rPr>
                <w:rFonts w:cs="Arial"/>
              </w:rPr>
              <w:t>-104</w:t>
            </w:r>
          </w:p>
        </w:tc>
      </w:tr>
      <w:tr w:rsidR="00455EB9" w:rsidRPr="004E396D" w:rsidTr="00455EB9">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rPr>
                <w:rFonts w:cs="v4.2.0"/>
              </w:rPr>
            </w:pPr>
            <w:proofErr w:type="spellStart"/>
            <w:r w:rsidRPr="004E396D">
              <w:rPr>
                <w:rFonts w:cs="v4.2.0"/>
              </w:rPr>
              <w:t>dBm</w:t>
            </w:r>
            <w:proofErr w:type="spellEnd"/>
            <w:r w:rsidRPr="004E396D">
              <w:rPr>
                <w:rFonts w:cs="v4.2.0"/>
              </w:rPr>
              <w:t>/15 kHz</w:t>
            </w:r>
          </w:p>
        </w:tc>
        <w:tc>
          <w:tcPr>
            <w:tcW w:w="2837" w:type="dxa"/>
            <w:tcBorders>
              <w:top w:val="single" w:sz="4" w:space="0" w:color="auto"/>
              <w:left w:val="single" w:sz="4" w:space="0" w:color="auto"/>
              <w:bottom w:val="single" w:sz="4" w:space="0" w:color="auto"/>
              <w:right w:val="single" w:sz="4" w:space="0" w:color="auto"/>
            </w:tcBorders>
            <w:vAlign w:val="center"/>
          </w:tcPr>
          <w:p w:rsidR="00455EB9" w:rsidRPr="004E396D" w:rsidRDefault="00455EB9" w:rsidP="00406A03">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vAlign w:val="center"/>
          </w:tcPr>
          <w:p w:rsidR="00455EB9" w:rsidRPr="004E396D" w:rsidRDefault="00455EB9" w:rsidP="00475F7D">
            <w:pPr>
              <w:pStyle w:val="TAC"/>
              <w:rPr>
                <w:rFonts w:cs="v4.2.0"/>
                <w:lang w:eastAsia="zh-CN"/>
              </w:rPr>
            </w:pPr>
            <w:r w:rsidRPr="00BF1D37">
              <w:rPr>
                <w:rFonts w:cs="v4.2.0"/>
              </w:rPr>
              <w:t>-87</w:t>
            </w:r>
          </w:p>
        </w:tc>
      </w:tr>
      <w:tr w:rsidR="00455EB9" w:rsidRPr="004E396D" w:rsidTr="00455EB9">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5EB9" w:rsidRPr="004E396D" w:rsidRDefault="00455EB9" w:rsidP="00406A03">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rsidR="00455EB9" w:rsidRPr="004E396D" w:rsidRDefault="00455EB9" w:rsidP="00406A03">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rPr>
                <w:rFonts w:cs="v4.2.0"/>
                <w:lang w:eastAsia="zh-CN"/>
              </w:rPr>
            </w:pPr>
            <w:r w:rsidRPr="004E396D">
              <w:t>17</w:t>
            </w:r>
          </w:p>
        </w:tc>
      </w:tr>
      <w:tr w:rsidR="00455EB9" w:rsidRPr="004E396D" w:rsidTr="00455EB9">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rPr>
                <w:rFonts w:cs="v4.2.0"/>
                <w:lang w:eastAsia="zh-CN"/>
              </w:rPr>
            </w:pPr>
            <w:r w:rsidRPr="004E396D">
              <w:t>17</w:t>
            </w:r>
          </w:p>
        </w:tc>
      </w:tr>
      <w:tr w:rsidR="00455EB9" w:rsidRPr="004E396D" w:rsidTr="00455EB9">
        <w:trPr>
          <w:cantSplit/>
          <w:trHeight w:val="424"/>
          <w:jc w:val="center"/>
        </w:trPr>
        <w:tc>
          <w:tcPr>
            <w:tcW w:w="2122" w:type="dxa"/>
            <w:tcBorders>
              <w:top w:val="single" w:sz="4" w:space="0" w:color="auto"/>
              <w:left w:val="single" w:sz="4" w:space="0" w:color="auto"/>
              <w:right w:val="single" w:sz="4" w:space="0" w:color="auto"/>
            </w:tcBorders>
          </w:tcPr>
          <w:p w:rsidR="00455EB9" w:rsidRPr="004E396D" w:rsidRDefault="00455EB9" w:rsidP="00406A03">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right w:val="single" w:sz="4" w:space="0" w:color="auto"/>
            </w:tcBorders>
            <w:vAlign w:val="center"/>
          </w:tcPr>
          <w:p w:rsidR="00455EB9" w:rsidRPr="004E396D" w:rsidRDefault="00455EB9" w:rsidP="00406A03">
            <w:pPr>
              <w:pStyle w:val="TAL"/>
            </w:pPr>
            <w:proofErr w:type="spellStart"/>
            <w:r w:rsidRPr="004E396D">
              <w:t>Config</w:t>
            </w:r>
            <w:proofErr w:type="spellEnd"/>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rsidR="00455EB9" w:rsidRPr="004E396D" w:rsidRDefault="00455EB9" w:rsidP="00406A03">
            <w:pPr>
              <w:pStyle w:val="TAC"/>
              <w:rPr>
                <w:lang w:eastAsia="zh-CN"/>
              </w:rPr>
            </w:pPr>
            <w:proofErr w:type="spellStart"/>
            <w:r w:rsidRPr="004E396D">
              <w:t>dBm</w:t>
            </w:r>
            <w:proofErr w:type="spellEnd"/>
            <w:r w:rsidRPr="004E396D">
              <w:t>/</w:t>
            </w:r>
            <w:r w:rsidRPr="004E396D">
              <w:rPr>
                <w:lang w:eastAsia="zh-CN"/>
              </w:rPr>
              <w:t>SCS</w:t>
            </w:r>
          </w:p>
        </w:tc>
        <w:tc>
          <w:tcPr>
            <w:tcW w:w="2837" w:type="dxa"/>
            <w:tcBorders>
              <w:top w:val="single" w:sz="4" w:space="0" w:color="auto"/>
              <w:left w:val="single" w:sz="4" w:space="0" w:color="auto"/>
              <w:right w:val="single" w:sz="4" w:space="0" w:color="auto"/>
            </w:tcBorders>
          </w:tcPr>
          <w:p w:rsidR="00455EB9" w:rsidRPr="004E396D" w:rsidRDefault="000961AE" w:rsidP="000961AE">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rsidR="00455EB9" w:rsidRPr="00BF1D37" w:rsidRDefault="000961AE" w:rsidP="00406A03">
            <w:pPr>
              <w:pStyle w:val="TAC"/>
              <w:rPr>
                <w:rFonts w:cs="Arial"/>
              </w:rPr>
            </w:pPr>
            <w:r w:rsidRPr="000961AE">
              <w:rPr>
                <w:rFonts w:cs="Arial"/>
              </w:rPr>
              <w:t>-10</w:t>
            </w:r>
            <w:r w:rsidRPr="000961AE">
              <w:rPr>
                <w:rFonts w:cs="Arial"/>
                <w:lang w:eastAsia="zh-CN"/>
              </w:rPr>
              <w:t>1</w:t>
            </w:r>
          </w:p>
        </w:tc>
      </w:tr>
      <w:tr w:rsidR="009B11B6" w:rsidRPr="004E396D" w:rsidTr="00B279D7">
        <w:trPr>
          <w:cantSplit/>
          <w:trHeight w:val="424"/>
          <w:jc w:val="center"/>
        </w:trPr>
        <w:tc>
          <w:tcPr>
            <w:tcW w:w="2122" w:type="dxa"/>
            <w:vMerge w:val="restart"/>
            <w:tcBorders>
              <w:top w:val="single" w:sz="4" w:space="0" w:color="auto"/>
              <w:left w:val="single" w:sz="4" w:space="0" w:color="auto"/>
              <w:right w:val="single" w:sz="4" w:space="0" w:color="auto"/>
            </w:tcBorders>
          </w:tcPr>
          <w:p w:rsidR="009B11B6" w:rsidRPr="00A91969" w:rsidRDefault="009B11B6" w:rsidP="00406A03">
            <w:pPr>
              <w:pStyle w:val="TAL"/>
            </w:pPr>
            <w:r w:rsidRPr="00A91969">
              <w:t>Io</w:t>
            </w:r>
            <w:r w:rsidRPr="00A91969">
              <w:rPr>
                <w:vertAlign w:val="superscript"/>
              </w:rPr>
              <w:t>Note3</w:t>
            </w:r>
          </w:p>
        </w:tc>
        <w:tc>
          <w:tcPr>
            <w:tcW w:w="1559" w:type="dxa"/>
            <w:vMerge w:val="restart"/>
            <w:tcBorders>
              <w:top w:val="single" w:sz="4" w:space="0" w:color="auto"/>
              <w:left w:val="single" w:sz="4" w:space="0" w:color="auto"/>
              <w:right w:val="single" w:sz="4" w:space="0" w:color="auto"/>
            </w:tcBorders>
          </w:tcPr>
          <w:p w:rsidR="009B11B6" w:rsidRPr="00A91969" w:rsidRDefault="009B11B6" w:rsidP="00B279D7">
            <w:pPr>
              <w:pStyle w:val="TAL"/>
            </w:pPr>
            <w:proofErr w:type="spellStart"/>
            <w:r w:rsidRPr="00A91969">
              <w:t>Config</w:t>
            </w:r>
            <w:proofErr w:type="spellEnd"/>
            <w:r w:rsidRPr="00A91969">
              <w:t xml:space="preserve"> 1</w:t>
            </w:r>
          </w:p>
        </w:tc>
        <w:tc>
          <w:tcPr>
            <w:tcW w:w="1134" w:type="dxa"/>
            <w:tcBorders>
              <w:top w:val="single" w:sz="4" w:space="0" w:color="auto"/>
              <w:left w:val="single" w:sz="4" w:space="0" w:color="auto"/>
              <w:right w:val="single" w:sz="4" w:space="0" w:color="auto"/>
            </w:tcBorders>
          </w:tcPr>
          <w:p w:rsidR="009B11B6" w:rsidRPr="00A91969" w:rsidRDefault="009B11B6" w:rsidP="00406A03">
            <w:pPr>
              <w:pStyle w:val="TAC"/>
            </w:pPr>
            <w:proofErr w:type="spellStart"/>
            <w:r w:rsidRPr="00A91969">
              <w:t>dBm</w:t>
            </w:r>
            <w:proofErr w:type="spellEnd"/>
            <w:r w:rsidRPr="00A91969">
              <w:t>/9.36 MHz</w:t>
            </w:r>
          </w:p>
        </w:tc>
        <w:tc>
          <w:tcPr>
            <w:tcW w:w="2837" w:type="dxa"/>
            <w:tcBorders>
              <w:top w:val="single" w:sz="4" w:space="0" w:color="auto"/>
              <w:left w:val="single" w:sz="4" w:space="0" w:color="auto"/>
              <w:right w:val="single" w:sz="4" w:space="0" w:color="auto"/>
            </w:tcBorders>
          </w:tcPr>
          <w:p w:rsidR="009B11B6" w:rsidRPr="00A91969" w:rsidRDefault="009B11B6" w:rsidP="00E02493">
            <w:pPr>
              <w:pStyle w:val="TAC"/>
              <w:rPr>
                <w:rFonts w:cs="v4.2.0"/>
                <w:lang w:eastAsia="zh-CN"/>
              </w:rPr>
            </w:pPr>
            <w:r w:rsidRPr="00A91969">
              <w:t>-58.96</w:t>
            </w:r>
          </w:p>
        </w:tc>
        <w:tc>
          <w:tcPr>
            <w:tcW w:w="2835" w:type="dxa"/>
            <w:tcBorders>
              <w:top w:val="single" w:sz="4" w:space="0" w:color="auto"/>
              <w:left w:val="single" w:sz="4" w:space="0" w:color="auto"/>
              <w:right w:val="single" w:sz="4" w:space="0" w:color="auto"/>
            </w:tcBorders>
          </w:tcPr>
          <w:p w:rsidR="009B11B6" w:rsidRPr="00A91969" w:rsidRDefault="009B11B6" w:rsidP="00E02493">
            <w:pPr>
              <w:pStyle w:val="TAC"/>
              <w:rPr>
                <w:rFonts w:cs="v4.2.0"/>
                <w:lang w:eastAsia="zh-CN"/>
              </w:rPr>
            </w:pPr>
            <w:r w:rsidRPr="00A91969">
              <w:t>-</w:t>
            </w:r>
          </w:p>
        </w:tc>
      </w:tr>
      <w:tr w:rsidR="009B11B6" w:rsidRPr="004E396D" w:rsidTr="00E02493">
        <w:trPr>
          <w:cantSplit/>
          <w:trHeight w:val="424"/>
          <w:jc w:val="center"/>
        </w:trPr>
        <w:tc>
          <w:tcPr>
            <w:tcW w:w="2122" w:type="dxa"/>
            <w:vMerge/>
            <w:tcBorders>
              <w:left w:val="single" w:sz="4" w:space="0" w:color="auto"/>
              <w:right w:val="single" w:sz="4" w:space="0" w:color="auto"/>
            </w:tcBorders>
          </w:tcPr>
          <w:p w:rsidR="009B11B6" w:rsidRPr="00A91969" w:rsidRDefault="009B11B6" w:rsidP="00406A03">
            <w:pPr>
              <w:pStyle w:val="TAL"/>
            </w:pPr>
          </w:p>
        </w:tc>
        <w:tc>
          <w:tcPr>
            <w:tcW w:w="1559" w:type="dxa"/>
            <w:vMerge/>
            <w:tcBorders>
              <w:left w:val="single" w:sz="4" w:space="0" w:color="auto"/>
              <w:right w:val="single" w:sz="4" w:space="0" w:color="auto"/>
            </w:tcBorders>
            <w:vAlign w:val="center"/>
          </w:tcPr>
          <w:p w:rsidR="009B11B6" w:rsidRPr="00A91969" w:rsidRDefault="009B11B6" w:rsidP="00406A03">
            <w:pPr>
              <w:pStyle w:val="TAL"/>
              <w:rPr>
                <w:lang w:val="da-DK"/>
              </w:rPr>
            </w:pPr>
          </w:p>
        </w:tc>
        <w:tc>
          <w:tcPr>
            <w:tcW w:w="1134" w:type="dxa"/>
            <w:tcBorders>
              <w:top w:val="single" w:sz="4" w:space="0" w:color="auto"/>
              <w:left w:val="single" w:sz="4" w:space="0" w:color="auto"/>
              <w:right w:val="single" w:sz="4" w:space="0" w:color="auto"/>
            </w:tcBorders>
          </w:tcPr>
          <w:p w:rsidR="009B11B6" w:rsidRPr="00A91969" w:rsidRDefault="009B11B6" w:rsidP="00406A03">
            <w:pPr>
              <w:pStyle w:val="TAC"/>
            </w:pPr>
            <w:proofErr w:type="spellStart"/>
            <w:r w:rsidRPr="00A91969">
              <w:t>dBm</w:t>
            </w:r>
            <w:proofErr w:type="spellEnd"/>
            <w:r w:rsidRPr="00A91969">
              <w:t>/</w:t>
            </w:r>
          </w:p>
          <w:p w:rsidR="009B11B6" w:rsidRPr="00A91969" w:rsidRDefault="009B11B6" w:rsidP="00406A03">
            <w:pPr>
              <w:pStyle w:val="TAC"/>
            </w:pPr>
            <w:r w:rsidRPr="00A91969">
              <w:t>38.16MHz</w:t>
            </w:r>
          </w:p>
        </w:tc>
        <w:tc>
          <w:tcPr>
            <w:tcW w:w="2837" w:type="dxa"/>
            <w:tcBorders>
              <w:top w:val="single" w:sz="4" w:space="0" w:color="auto"/>
              <w:left w:val="single" w:sz="4" w:space="0" w:color="auto"/>
              <w:right w:val="single" w:sz="4" w:space="0" w:color="auto"/>
            </w:tcBorders>
          </w:tcPr>
          <w:p w:rsidR="009B11B6" w:rsidRPr="00A91969" w:rsidRDefault="009B11B6" w:rsidP="00E02493">
            <w:pPr>
              <w:pStyle w:val="TAC"/>
              <w:rPr>
                <w:rFonts w:cs="v4.2.0"/>
                <w:lang w:eastAsia="zh-CN"/>
              </w:rPr>
            </w:pPr>
            <w:r w:rsidRPr="00A91969">
              <w:t>-</w:t>
            </w:r>
          </w:p>
        </w:tc>
        <w:tc>
          <w:tcPr>
            <w:tcW w:w="2835" w:type="dxa"/>
            <w:tcBorders>
              <w:top w:val="single" w:sz="4" w:space="0" w:color="auto"/>
              <w:left w:val="single" w:sz="4" w:space="0" w:color="auto"/>
              <w:right w:val="single" w:sz="4" w:space="0" w:color="auto"/>
            </w:tcBorders>
          </w:tcPr>
          <w:p w:rsidR="009B11B6" w:rsidRPr="00A91969" w:rsidRDefault="009B11B6" w:rsidP="00E02493">
            <w:pPr>
              <w:pStyle w:val="TAC"/>
              <w:rPr>
                <w:rFonts w:cs="v4.2.0"/>
                <w:lang w:eastAsia="zh-CN"/>
              </w:rPr>
            </w:pPr>
            <w:r w:rsidRPr="00A91969">
              <w:rPr>
                <w:rFonts w:cs="v4.2.0"/>
                <w:lang w:eastAsia="zh-CN"/>
              </w:rPr>
              <w:t>-52.86</w:t>
            </w:r>
          </w:p>
        </w:tc>
      </w:tr>
      <w:tr w:rsidR="00455EB9"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vAlign w:val="center"/>
          </w:tcPr>
          <w:p w:rsidR="00455EB9" w:rsidRPr="004E396D" w:rsidRDefault="00455EB9" w:rsidP="00406A03">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vAlign w:val="center"/>
          </w:tcPr>
          <w:p w:rsidR="00455EB9" w:rsidRPr="004E396D" w:rsidRDefault="00455EB9" w:rsidP="00475F7D">
            <w:pPr>
              <w:pStyle w:val="TAC"/>
              <w:rPr>
                <w:lang w:eastAsia="zh-CN"/>
              </w:rPr>
            </w:pPr>
            <w:r w:rsidRPr="004E396D">
              <w:rPr>
                <w:lang w:eastAsia="zh-CN"/>
              </w:rPr>
              <w:t>-</w:t>
            </w:r>
          </w:p>
        </w:tc>
      </w:tr>
      <w:tr w:rsidR="00455EB9" w:rsidRPr="004E396D" w:rsidTr="00455EB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5EB9" w:rsidRPr="004E396D" w:rsidRDefault="00455EB9" w:rsidP="00406A03">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pPr>
          </w:p>
        </w:tc>
        <w:tc>
          <w:tcPr>
            <w:tcW w:w="2837" w:type="dxa"/>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C"/>
              <w:rPr>
                <w:rFonts w:cs="v4.2.0"/>
              </w:rPr>
            </w:pPr>
            <w:r w:rsidRPr="004E396D">
              <w:rPr>
                <w:rFonts w:cs="v4.2.0"/>
              </w:rPr>
              <w:t>AWGN</w:t>
            </w:r>
            <w:bookmarkStart w:id="5" w:name="_GoBack"/>
            <w:bookmarkEnd w:id="5"/>
          </w:p>
        </w:tc>
        <w:tc>
          <w:tcPr>
            <w:tcW w:w="2835" w:type="dxa"/>
            <w:tcBorders>
              <w:top w:val="single" w:sz="4" w:space="0" w:color="auto"/>
              <w:left w:val="single" w:sz="4" w:space="0" w:color="auto"/>
              <w:bottom w:val="single" w:sz="4" w:space="0" w:color="auto"/>
              <w:right w:val="single" w:sz="4" w:space="0" w:color="auto"/>
            </w:tcBorders>
          </w:tcPr>
          <w:p w:rsidR="00455EB9" w:rsidRPr="004E396D" w:rsidRDefault="00455EB9" w:rsidP="00475F7D">
            <w:pPr>
              <w:pStyle w:val="TAC"/>
              <w:rPr>
                <w:rFonts w:cs="v4.2.0"/>
              </w:rPr>
            </w:pPr>
            <w:r w:rsidRPr="004E396D">
              <w:rPr>
                <w:rFonts w:cs="v4.2.0"/>
              </w:rPr>
              <w:t>AWGN</w:t>
            </w:r>
          </w:p>
        </w:tc>
      </w:tr>
      <w:tr w:rsidR="00455EB9" w:rsidRPr="004E396D" w:rsidTr="00455EB9">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rsidR="00455EB9" w:rsidRPr="004E396D" w:rsidRDefault="00455EB9" w:rsidP="00406A03">
            <w:pPr>
              <w:pStyle w:val="TAN"/>
              <w:rPr>
                <w:szCs w:val="18"/>
              </w:rPr>
            </w:pPr>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p>
          <w:p w:rsidR="00455EB9" w:rsidRPr="004E396D" w:rsidRDefault="00455EB9" w:rsidP="00406A03">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rsidR="00455EB9" w:rsidRPr="004E396D" w:rsidRDefault="00455EB9" w:rsidP="00406A03">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rsidR="00455EB9" w:rsidRPr="004E396D" w:rsidRDefault="00455EB9" w:rsidP="00406A03">
            <w:pPr>
              <w:pStyle w:val="TAN"/>
              <w:rPr>
                <w:lang w:eastAsia="zh-CN"/>
              </w:rPr>
            </w:pPr>
            <w:r w:rsidRPr="004E396D">
              <w:rPr>
                <w:lang w:eastAsia="ja-JP"/>
              </w:rPr>
              <w:t>Note 4:</w:t>
            </w:r>
            <w:r w:rsidRPr="004E396D">
              <w:rPr>
                <w:lang w:eastAsia="ja-JP"/>
              </w:rPr>
              <w:tab/>
            </w:r>
            <w:r w:rsidRPr="004E396D">
              <w:rPr>
                <w:lang w:eastAsia="zh-CN"/>
              </w:rPr>
              <w:t>Void</w:t>
            </w:r>
          </w:p>
          <w:p w:rsidR="00455EB9" w:rsidRPr="000961AE" w:rsidRDefault="00455EB9" w:rsidP="000961AE">
            <w:pPr>
              <w:pStyle w:val="TAN"/>
              <w:rPr>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rsidR="00A279A5" w:rsidRPr="00A936E5" w:rsidRDefault="00A279A5" w:rsidP="00A279A5"/>
    <w:p w:rsidR="00A279A5" w:rsidRPr="006F4D85" w:rsidRDefault="00A279A5" w:rsidP="00A279A5">
      <w:pPr>
        <w:pStyle w:val="5"/>
        <w:rPr>
          <w:snapToGrid w:val="0"/>
        </w:rPr>
      </w:pPr>
      <w:bookmarkStart w:id="6" w:name="_Toc535476214"/>
      <w:r w:rsidRPr="00A279A5">
        <w:rPr>
          <w:snapToGrid w:val="0"/>
        </w:rPr>
        <w:t>A.6.5.7.</w:t>
      </w:r>
      <w:r w:rsidR="00F70618">
        <w:rPr>
          <w:rFonts w:hint="eastAsia"/>
          <w:snapToGrid w:val="0"/>
          <w:lang w:eastAsia="zh-CN"/>
        </w:rPr>
        <w:t>1.</w:t>
      </w:r>
      <w:r>
        <w:rPr>
          <w:rFonts w:hint="eastAsia"/>
          <w:snapToGrid w:val="0"/>
          <w:lang w:eastAsia="zh-CN"/>
        </w:rPr>
        <w:t>2</w:t>
      </w:r>
      <w:r w:rsidRPr="006F4D85">
        <w:rPr>
          <w:snapToGrid w:val="0"/>
        </w:rPr>
        <w:tab/>
        <w:t>Test Requirements</w:t>
      </w:r>
      <w:bookmarkEnd w:id="6"/>
    </w:p>
    <w:p w:rsidR="00A279A5" w:rsidRPr="004E396D" w:rsidRDefault="00A279A5" w:rsidP="00A279A5">
      <w:r w:rsidRPr="004E396D">
        <w:rPr>
          <w:rFonts w:cs="v4.2.0"/>
        </w:rPr>
        <w:t xml:space="preserve">The UE behaviour follows the requirements defined in clause </w:t>
      </w:r>
      <w:r>
        <w:rPr>
          <w:lang w:eastAsia="zh-CN"/>
        </w:rPr>
        <w:t>8.2.2.2.10</w:t>
      </w:r>
      <w:r w:rsidRPr="004E396D">
        <w:rPr>
          <w:rFonts w:cs="v4.2.0"/>
        </w:rPr>
        <w:t>.</w:t>
      </w:r>
    </w:p>
    <w:p w:rsidR="00DB2056" w:rsidRDefault="00DB2056" w:rsidP="00DB2056">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Pr>
          <w:rFonts w:hint="eastAsia"/>
          <w:i/>
          <w:color w:val="0070C0"/>
          <w:lang w:eastAsia="zh-CN"/>
        </w:rPr>
        <w:t xml:space="preserve">first </w:t>
      </w:r>
      <w:r w:rsidRPr="00A56E45">
        <w:rPr>
          <w:rFonts w:hint="eastAsia"/>
          <w:i/>
          <w:color w:val="0070C0"/>
          <w:lang w:eastAsia="zh-CN"/>
        </w:rPr>
        <w:t>change &gt;</w:t>
      </w:r>
    </w:p>
    <w:bookmarkEnd w:id="2"/>
    <w:p w:rsidR="007E30FF" w:rsidRPr="005A3C4D" w:rsidRDefault="007E30FF" w:rsidP="00513F21">
      <w:pPr>
        <w:rPr>
          <w:noProof/>
          <w:sz w:val="24"/>
          <w:szCs w:val="24"/>
          <w:highlight w:val="yellow"/>
          <w:lang w:eastAsia="zh-CN"/>
        </w:rPr>
      </w:pPr>
    </w:p>
    <w:sectPr w:rsidR="007E30FF" w:rsidRPr="005A3C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E99" w:rsidRDefault="002F2E99">
      <w:r>
        <w:separator/>
      </w:r>
    </w:p>
  </w:endnote>
  <w:endnote w:type="continuationSeparator" w:id="0">
    <w:p w:rsidR="002F2E99" w:rsidRDefault="002F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E99" w:rsidRDefault="002F2E99">
      <w:r>
        <w:separator/>
      </w:r>
    </w:p>
  </w:footnote>
  <w:footnote w:type="continuationSeparator" w:id="0">
    <w:p w:rsidR="002F2E99" w:rsidRDefault="002F2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AB"/>
    <w:rsid w:val="00016DED"/>
    <w:rsid w:val="00017903"/>
    <w:rsid w:val="00022E4A"/>
    <w:rsid w:val="00023E9C"/>
    <w:rsid w:val="00026B16"/>
    <w:rsid w:val="00031EB9"/>
    <w:rsid w:val="000334F9"/>
    <w:rsid w:val="000425A4"/>
    <w:rsid w:val="000461B6"/>
    <w:rsid w:val="00053B3C"/>
    <w:rsid w:val="00054CC1"/>
    <w:rsid w:val="00065E1E"/>
    <w:rsid w:val="00067510"/>
    <w:rsid w:val="00067C99"/>
    <w:rsid w:val="00084D6C"/>
    <w:rsid w:val="00091268"/>
    <w:rsid w:val="0009326C"/>
    <w:rsid w:val="0009530B"/>
    <w:rsid w:val="000961AE"/>
    <w:rsid w:val="000A36F9"/>
    <w:rsid w:val="000A4831"/>
    <w:rsid w:val="000A6394"/>
    <w:rsid w:val="000B1622"/>
    <w:rsid w:val="000B7FED"/>
    <w:rsid w:val="000C038A"/>
    <w:rsid w:val="000C0F8C"/>
    <w:rsid w:val="000C61A0"/>
    <w:rsid w:val="000C6598"/>
    <w:rsid w:val="000D7D06"/>
    <w:rsid w:val="000E3673"/>
    <w:rsid w:val="000E3C7A"/>
    <w:rsid w:val="000E644F"/>
    <w:rsid w:val="000F1150"/>
    <w:rsid w:val="00102B50"/>
    <w:rsid w:val="00102CC0"/>
    <w:rsid w:val="00110978"/>
    <w:rsid w:val="00124462"/>
    <w:rsid w:val="00125C0C"/>
    <w:rsid w:val="001417F9"/>
    <w:rsid w:val="001423E7"/>
    <w:rsid w:val="00144F3A"/>
    <w:rsid w:val="00145D43"/>
    <w:rsid w:val="001505F4"/>
    <w:rsid w:val="00155FF9"/>
    <w:rsid w:val="00156B9B"/>
    <w:rsid w:val="00160022"/>
    <w:rsid w:val="00162E7E"/>
    <w:rsid w:val="00163CB1"/>
    <w:rsid w:val="001659E6"/>
    <w:rsid w:val="0018414E"/>
    <w:rsid w:val="001862C0"/>
    <w:rsid w:val="00192C46"/>
    <w:rsid w:val="00195653"/>
    <w:rsid w:val="001971BE"/>
    <w:rsid w:val="001A08B3"/>
    <w:rsid w:val="001A1C06"/>
    <w:rsid w:val="001A47C6"/>
    <w:rsid w:val="001A5F4C"/>
    <w:rsid w:val="001A62B5"/>
    <w:rsid w:val="001A7B60"/>
    <w:rsid w:val="001B52F0"/>
    <w:rsid w:val="001B7A65"/>
    <w:rsid w:val="001C5177"/>
    <w:rsid w:val="001C5BD2"/>
    <w:rsid w:val="001D0721"/>
    <w:rsid w:val="001E08E7"/>
    <w:rsid w:val="001E41F3"/>
    <w:rsid w:val="001E782C"/>
    <w:rsid w:val="001F0544"/>
    <w:rsid w:val="001F38AC"/>
    <w:rsid w:val="0020493D"/>
    <w:rsid w:val="0020768D"/>
    <w:rsid w:val="0021294E"/>
    <w:rsid w:val="0021365A"/>
    <w:rsid w:val="002141DE"/>
    <w:rsid w:val="00220018"/>
    <w:rsid w:val="00221461"/>
    <w:rsid w:val="0022170D"/>
    <w:rsid w:val="002228E4"/>
    <w:rsid w:val="00222982"/>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4FA0"/>
    <w:rsid w:val="002A5F94"/>
    <w:rsid w:val="002B5741"/>
    <w:rsid w:val="002B715C"/>
    <w:rsid w:val="002C1DE0"/>
    <w:rsid w:val="002D0F63"/>
    <w:rsid w:val="002D1B44"/>
    <w:rsid w:val="002D4BDD"/>
    <w:rsid w:val="002D5FFD"/>
    <w:rsid w:val="002D67F1"/>
    <w:rsid w:val="002E0F03"/>
    <w:rsid w:val="002E4D67"/>
    <w:rsid w:val="002F2E99"/>
    <w:rsid w:val="002F510B"/>
    <w:rsid w:val="002F5B93"/>
    <w:rsid w:val="00303094"/>
    <w:rsid w:val="00305409"/>
    <w:rsid w:val="0031671B"/>
    <w:rsid w:val="003227A6"/>
    <w:rsid w:val="00322C92"/>
    <w:rsid w:val="0032584B"/>
    <w:rsid w:val="00330FFE"/>
    <w:rsid w:val="003507D5"/>
    <w:rsid w:val="0035259D"/>
    <w:rsid w:val="00352984"/>
    <w:rsid w:val="00353F5C"/>
    <w:rsid w:val="00355580"/>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C5536"/>
    <w:rsid w:val="003D6F99"/>
    <w:rsid w:val="003E1A36"/>
    <w:rsid w:val="003F1F84"/>
    <w:rsid w:val="003F1FF3"/>
    <w:rsid w:val="003F59D8"/>
    <w:rsid w:val="00403477"/>
    <w:rsid w:val="00404751"/>
    <w:rsid w:val="00405A77"/>
    <w:rsid w:val="00405C20"/>
    <w:rsid w:val="00410371"/>
    <w:rsid w:val="00411F39"/>
    <w:rsid w:val="00413C39"/>
    <w:rsid w:val="00421C93"/>
    <w:rsid w:val="004242F1"/>
    <w:rsid w:val="0042664F"/>
    <w:rsid w:val="00430FFC"/>
    <w:rsid w:val="00434D94"/>
    <w:rsid w:val="00445DC8"/>
    <w:rsid w:val="004502A7"/>
    <w:rsid w:val="0045254B"/>
    <w:rsid w:val="004533C1"/>
    <w:rsid w:val="00455EB9"/>
    <w:rsid w:val="004569DF"/>
    <w:rsid w:val="00461A76"/>
    <w:rsid w:val="00464CF2"/>
    <w:rsid w:val="00471775"/>
    <w:rsid w:val="00471E87"/>
    <w:rsid w:val="00473500"/>
    <w:rsid w:val="004745BE"/>
    <w:rsid w:val="00475D9E"/>
    <w:rsid w:val="0047647B"/>
    <w:rsid w:val="00491F4E"/>
    <w:rsid w:val="0049685E"/>
    <w:rsid w:val="004A23EB"/>
    <w:rsid w:val="004A328B"/>
    <w:rsid w:val="004A4598"/>
    <w:rsid w:val="004B4AB3"/>
    <w:rsid w:val="004B60C9"/>
    <w:rsid w:val="004B75B7"/>
    <w:rsid w:val="004B7B58"/>
    <w:rsid w:val="004C2B3D"/>
    <w:rsid w:val="004C36A4"/>
    <w:rsid w:val="004E0405"/>
    <w:rsid w:val="004E0A41"/>
    <w:rsid w:val="004E6207"/>
    <w:rsid w:val="004F0A99"/>
    <w:rsid w:val="004F3A63"/>
    <w:rsid w:val="00504468"/>
    <w:rsid w:val="0050450A"/>
    <w:rsid w:val="0051172F"/>
    <w:rsid w:val="00513F21"/>
    <w:rsid w:val="0051580D"/>
    <w:rsid w:val="005164F3"/>
    <w:rsid w:val="00516C8A"/>
    <w:rsid w:val="00521BD4"/>
    <w:rsid w:val="00523105"/>
    <w:rsid w:val="005248A9"/>
    <w:rsid w:val="00524AB6"/>
    <w:rsid w:val="00525631"/>
    <w:rsid w:val="0052588F"/>
    <w:rsid w:val="00525D3C"/>
    <w:rsid w:val="00533A2D"/>
    <w:rsid w:val="00545FF3"/>
    <w:rsid w:val="00547111"/>
    <w:rsid w:val="0054762D"/>
    <w:rsid w:val="00550C70"/>
    <w:rsid w:val="005537CC"/>
    <w:rsid w:val="005639F1"/>
    <w:rsid w:val="00566A35"/>
    <w:rsid w:val="0057300C"/>
    <w:rsid w:val="0058640A"/>
    <w:rsid w:val="00586C7A"/>
    <w:rsid w:val="0059102F"/>
    <w:rsid w:val="00592D74"/>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209B7"/>
    <w:rsid w:val="00621188"/>
    <w:rsid w:val="006236F6"/>
    <w:rsid w:val="00624C63"/>
    <w:rsid w:val="006257ED"/>
    <w:rsid w:val="00625F72"/>
    <w:rsid w:val="006305B0"/>
    <w:rsid w:val="00630BF6"/>
    <w:rsid w:val="00637613"/>
    <w:rsid w:val="0064149A"/>
    <w:rsid w:val="006475C6"/>
    <w:rsid w:val="00655328"/>
    <w:rsid w:val="006556BC"/>
    <w:rsid w:val="00656707"/>
    <w:rsid w:val="006602B5"/>
    <w:rsid w:val="00661490"/>
    <w:rsid w:val="0066778C"/>
    <w:rsid w:val="00670C7D"/>
    <w:rsid w:val="00672498"/>
    <w:rsid w:val="00672526"/>
    <w:rsid w:val="00685D80"/>
    <w:rsid w:val="00686CA5"/>
    <w:rsid w:val="00692FC1"/>
    <w:rsid w:val="00695808"/>
    <w:rsid w:val="006965BB"/>
    <w:rsid w:val="006A4AD3"/>
    <w:rsid w:val="006A7EAA"/>
    <w:rsid w:val="006B04E4"/>
    <w:rsid w:val="006B35BA"/>
    <w:rsid w:val="006B4382"/>
    <w:rsid w:val="006B46FB"/>
    <w:rsid w:val="006C2968"/>
    <w:rsid w:val="006C5113"/>
    <w:rsid w:val="006D26D4"/>
    <w:rsid w:val="006D610B"/>
    <w:rsid w:val="006E21FB"/>
    <w:rsid w:val="006E79BA"/>
    <w:rsid w:val="006F6259"/>
    <w:rsid w:val="006F73FB"/>
    <w:rsid w:val="00700378"/>
    <w:rsid w:val="007039A6"/>
    <w:rsid w:val="007070D8"/>
    <w:rsid w:val="00731DE6"/>
    <w:rsid w:val="00745477"/>
    <w:rsid w:val="00750158"/>
    <w:rsid w:val="00756996"/>
    <w:rsid w:val="007579BF"/>
    <w:rsid w:val="0076101C"/>
    <w:rsid w:val="00761ADA"/>
    <w:rsid w:val="00765420"/>
    <w:rsid w:val="0076747B"/>
    <w:rsid w:val="0077167E"/>
    <w:rsid w:val="00775180"/>
    <w:rsid w:val="0077705C"/>
    <w:rsid w:val="00780EF4"/>
    <w:rsid w:val="0078112D"/>
    <w:rsid w:val="007836DB"/>
    <w:rsid w:val="00785AC1"/>
    <w:rsid w:val="00786995"/>
    <w:rsid w:val="007913F6"/>
    <w:rsid w:val="007915B0"/>
    <w:rsid w:val="00792342"/>
    <w:rsid w:val="00792ED1"/>
    <w:rsid w:val="00793507"/>
    <w:rsid w:val="00793C9C"/>
    <w:rsid w:val="007977A8"/>
    <w:rsid w:val="007A213C"/>
    <w:rsid w:val="007A31A5"/>
    <w:rsid w:val="007A3823"/>
    <w:rsid w:val="007B2D75"/>
    <w:rsid w:val="007B512A"/>
    <w:rsid w:val="007B5F18"/>
    <w:rsid w:val="007C2097"/>
    <w:rsid w:val="007D0AD8"/>
    <w:rsid w:val="007D47E8"/>
    <w:rsid w:val="007D5F17"/>
    <w:rsid w:val="007D6A07"/>
    <w:rsid w:val="007D73CE"/>
    <w:rsid w:val="007E0225"/>
    <w:rsid w:val="007E0F0D"/>
    <w:rsid w:val="007E30FF"/>
    <w:rsid w:val="007F2372"/>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6798"/>
    <w:rsid w:val="00846DEE"/>
    <w:rsid w:val="00850CAC"/>
    <w:rsid w:val="00852E9E"/>
    <w:rsid w:val="00856C92"/>
    <w:rsid w:val="008626E7"/>
    <w:rsid w:val="00870EE7"/>
    <w:rsid w:val="00871879"/>
    <w:rsid w:val="0087527B"/>
    <w:rsid w:val="00884961"/>
    <w:rsid w:val="00885849"/>
    <w:rsid w:val="008863B9"/>
    <w:rsid w:val="008A1347"/>
    <w:rsid w:val="008A45A6"/>
    <w:rsid w:val="008A6236"/>
    <w:rsid w:val="008B1A40"/>
    <w:rsid w:val="008B4448"/>
    <w:rsid w:val="008C37AF"/>
    <w:rsid w:val="008C40CF"/>
    <w:rsid w:val="008D1C29"/>
    <w:rsid w:val="008D3E9E"/>
    <w:rsid w:val="008D55B4"/>
    <w:rsid w:val="008D5C88"/>
    <w:rsid w:val="008D661E"/>
    <w:rsid w:val="008E1AF6"/>
    <w:rsid w:val="008E4B03"/>
    <w:rsid w:val="008E5C90"/>
    <w:rsid w:val="008E66AE"/>
    <w:rsid w:val="008F5B07"/>
    <w:rsid w:val="008F686C"/>
    <w:rsid w:val="008F7361"/>
    <w:rsid w:val="009017E2"/>
    <w:rsid w:val="009148DE"/>
    <w:rsid w:val="00915A1F"/>
    <w:rsid w:val="009166BD"/>
    <w:rsid w:val="009169AE"/>
    <w:rsid w:val="00917A62"/>
    <w:rsid w:val="00934664"/>
    <w:rsid w:val="00935F96"/>
    <w:rsid w:val="00941095"/>
    <w:rsid w:val="00941E30"/>
    <w:rsid w:val="00942E2F"/>
    <w:rsid w:val="009431C9"/>
    <w:rsid w:val="00950FEE"/>
    <w:rsid w:val="00955270"/>
    <w:rsid w:val="009558FF"/>
    <w:rsid w:val="0096258A"/>
    <w:rsid w:val="00966FDE"/>
    <w:rsid w:val="00967E3F"/>
    <w:rsid w:val="00973AAD"/>
    <w:rsid w:val="0097474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D3085"/>
    <w:rsid w:val="009E0E27"/>
    <w:rsid w:val="009E3297"/>
    <w:rsid w:val="009E52EF"/>
    <w:rsid w:val="009E79A5"/>
    <w:rsid w:val="009F101B"/>
    <w:rsid w:val="009F3BAE"/>
    <w:rsid w:val="009F4687"/>
    <w:rsid w:val="009F734F"/>
    <w:rsid w:val="00A04AFA"/>
    <w:rsid w:val="00A1375C"/>
    <w:rsid w:val="00A178E2"/>
    <w:rsid w:val="00A246B6"/>
    <w:rsid w:val="00A279A5"/>
    <w:rsid w:val="00A3563A"/>
    <w:rsid w:val="00A4635E"/>
    <w:rsid w:val="00A47E70"/>
    <w:rsid w:val="00A50CF0"/>
    <w:rsid w:val="00A50E69"/>
    <w:rsid w:val="00A52188"/>
    <w:rsid w:val="00A56E09"/>
    <w:rsid w:val="00A62905"/>
    <w:rsid w:val="00A7259D"/>
    <w:rsid w:val="00A7671C"/>
    <w:rsid w:val="00A8100A"/>
    <w:rsid w:val="00A90EC9"/>
    <w:rsid w:val="00A91969"/>
    <w:rsid w:val="00A92DAA"/>
    <w:rsid w:val="00A93A5E"/>
    <w:rsid w:val="00AA2CBC"/>
    <w:rsid w:val="00AA5F1B"/>
    <w:rsid w:val="00AA75B0"/>
    <w:rsid w:val="00AB34EB"/>
    <w:rsid w:val="00AB6BE0"/>
    <w:rsid w:val="00AC5820"/>
    <w:rsid w:val="00AD1AF3"/>
    <w:rsid w:val="00AD1CD8"/>
    <w:rsid w:val="00AD3DA4"/>
    <w:rsid w:val="00AD6038"/>
    <w:rsid w:val="00AE0C91"/>
    <w:rsid w:val="00AE3DD4"/>
    <w:rsid w:val="00AE70BF"/>
    <w:rsid w:val="00AF0364"/>
    <w:rsid w:val="00AF521F"/>
    <w:rsid w:val="00B04674"/>
    <w:rsid w:val="00B049DF"/>
    <w:rsid w:val="00B0534D"/>
    <w:rsid w:val="00B13196"/>
    <w:rsid w:val="00B150DA"/>
    <w:rsid w:val="00B22115"/>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7CBE"/>
    <w:rsid w:val="00B968C8"/>
    <w:rsid w:val="00B970C0"/>
    <w:rsid w:val="00BA1F37"/>
    <w:rsid w:val="00BA3EC5"/>
    <w:rsid w:val="00BA51D9"/>
    <w:rsid w:val="00BA6702"/>
    <w:rsid w:val="00BA6EBF"/>
    <w:rsid w:val="00BB1DA7"/>
    <w:rsid w:val="00BB5DFC"/>
    <w:rsid w:val="00BB749C"/>
    <w:rsid w:val="00BC2436"/>
    <w:rsid w:val="00BC3921"/>
    <w:rsid w:val="00BC3FF7"/>
    <w:rsid w:val="00BD279D"/>
    <w:rsid w:val="00BD6915"/>
    <w:rsid w:val="00BD6BB8"/>
    <w:rsid w:val="00BE45A9"/>
    <w:rsid w:val="00BF627C"/>
    <w:rsid w:val="00BF79EE"/>
    <w:rsid w:val="00BF7D15"/>
    <w:rsid w:val="00C003B3"/>
    <w:rsid w:val="00C00572"/>
    <w:rsid w:val="00C061E0"/>
    <w:rsid w:val="00C13107"/>
    <w:rsid w:val="00C20FCD"/>
    <w:rsid w:val="00C230B2"/>
    <w:rsid w:val="00C245A0"/>
    <w:rsid w:val="00C31AB1"/>
    <w:rsid w:val="00C40A3B"/>
    <w:rsid w:val="00C46E08"/>
    <w:rsid w:val="00C52D16"/>
    <w:rsid w:val="00C57101"/>
    <w:rsid w:val="00C65388"/>
    <w:rsid w:val="00C65A76"/>
    <w:rsid w:val="00C65F6C"/>
    <w:rsid w:val="00C66BA2"/>
    <w:rsid w:val="00C70842"/>
    <w:rsid w:val="00C82B9D"/>
    <w:rsid w:val="00C84A62"/>
    <w:rsid w:val="00C84F18"/>
    <w:rsid w:val="00C95985"/>
    <w:rsid w:val="00CB53EF"/>
    <w:rsid w:val="00CC0441"/>
    <w:rsid w:val="00CC5026"/>
    <w:rsid w:val="00CC68D0"/>
    <w:rsid w:val="00CC7839"/>
    <w:rsid w:val="00CD359D"/>
    <w:rsid w:val="00CF06E6"/>
    <w:rsid w:val="00CF5428"/>
    <w:rsid w:val="00CF704E"/>
    <w:rsid w:val="00D029EF"/>
    <w:rsid w:val="00D03F9A"/>
    <w:rsid w:val="00D06D51"/>
    <w:rsid w:val="00D14ACD"/>
    <w:rsid w:val="00D15A51"/>
    <w:rsid w:val="00D24991"/>
    <w:rsid w:val="00D27066"/>
    <w:rsid w:val="00D34330"/>
    <w:rsid w:val="00D34F95"/>
    <w:rsid w:val="00D41111"/>
    <w:rsid w:val="00D41F5A"/>
    <w:rsid w:val="00D444DC"/>
    <w:rsid w:val="00D50255"/>
    <w:rsid w:val="00D55B0C"/>
    <w:rsid w:val="00D66520"/>
    <w:rsid w:val="00D675B5"/>
    <w:rsid w:val="00D748A0"/>
    <w:rsid w:val="00D77752"/>
    <w:rsid w:val="00D850D2"/>
    <w:rsid w:val="00D8714D"/>
    <w:rsid w:val="00D9197D"/>
    <w:rsid w:val="00D94D36"/>
    <w:rsid w:val="00DA2C0D"/>
    <w:rsid w:val="00DA5F84"/>
    <w:rsid w:val="00DA77E3"/>
    <w:rsid w:val="00DB2056"/>
    <w:rsid w:val="00DB380F"/>
    <w:rsid w:val="00DB4332"/>
    <w:rsid w:val="00DB4426"/>
    <w:rsid w:val="00DB4630"/>
    <w:rsid w:val="00DC5A58"/>
    <w:rsid w:val="00DD2A88"/>
    <w:rsid w:val="00DE34CF"/>
    <w:rsid w:val="00DE6483"/>
    <w:rsid w:val="00DF11A4"/>
    <w:rsid w:val="00DF1A40"/>
    <w:rsid w:val="00DF212E"/>
    <w:rsid w:val="00E0070E"/>
    <w:rsid w:val="00E02170"/>
    <w:rsid w:val="00E02493"/>
    <w:rsid w:val="00E0303B"/>
    <w:rsid w:val="00E04DB8"/>
    <w:rsid w:val="00E0642F"/>
    <w:rsid w:val="00E122B8"/>
    <w:rsid w:val="00E13F3D"/>
    <w:rsid w:val="00E177D8"/>
    <w:rsid w:val="00E20A2C"/>
    <w:rsid w:val="00E21990"/>
    <w:rsid w:val="00E25CCB"/>
    <w:rsid w:val="00E34898"/>
    <w:rsid w:val="00E461A3"/>
    <w:rsid w:val="00E520AF"/>
    <w:rsid w:val="00E52DA6"/>
    <w:rsid w:val="00E52F8A"/>
    <w:rsid w:val="00E53A3B"/>
    <w:rsid w:val="00E54750"/>
    <w:rsid w:val="00E662D4"/>
    <w:rsid w:val="00E73F3C"/>
    <w:rsid w:val="00E75828"/>
    <w:rsid w:val="00E8207D"/>
    <w:rsid w:val="00E82341"/>
    <w:rsid w:val="00E8534A"/>
    <w:rsid w:val="00E93529"/>
    <w:rsid w:val="00E937F3"/>
    <w:rsid w:val="00E96A50"/>
    <w:rsid w:val="00EA45BA"/>
    <w:rsid w:val="00EA7CED"/>
    <w:rsid w:val="00EB09B7"/>
    <w:rsid w:val="00EB5504"/>
    <w:rsid w:val="00EC54F4"/>
    <w:rsid w:val="00EC61CA"/>
    <w:rsid w:val="00EC75B4"/>
    <w:rsid w:val="00ED013B"/>
    <w:rsid w:val="00ED0F6B"/>
    <w:rsid w:val="00ED5EDC"/>
    <w:rsid w:val="00EE24C1"/>
    <w:rsid w:val="00EE30C1"/>
    <w:rsid w:val="00EE7946"/>
    <w:rsid w:val="00EE7D7C"/>
    <w:rsid w:val="00EF05C0"/>
    <w:rsid w:val="00EF1C8F"/>
    <w:rsid w:val="00EF335A"/>
    <w:rsid w:val="00F0556E"/>
    <w:rsid w:val="00F10DCB"/>
    <w:rsid w:val="00F15C3F"/>
    <w:rsid w:val="00F17489"/>
    <w:rsid w:val="00F23CAF"/>
    <w:rsid w:val="00F25D98"/>
    <w:rsid w:val="00F300FB"/>
    <w:rsid w:val="00F4101E"/>
    <w:rsid w:val="00F46262"/>
    <w:rsid w:val="00F50DD5"/>
    <w:rsid w:val="00F6532F"/>
    <w:rsid w:val="00F67ADE"/>
    <w:rsid w:val="00F70618"/>
    <w:rsid w:val="00F7116E"/>
    <w:rsid w:val="00F93CBC"/>
    <w:rsid w:val="00F97C4F"/>
    <w:rsid w:val="00FA1C80"/>
    <w:rsid w:val="00FB6386"/>
    <w:rsid w:val="00FD2E60"/>
    <w:rsid w:val="00FD3076"/>
    <w:rsid w:val="00FE286D"/>
    <w:rsid w:val="00FE29E9"/>
    <w:rsid w:val="00FE2EEF"/>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3778E-5D4A-4A79-BAEF-28E608FAB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4</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178</cp:revision>
  <cp:lastPrinted>1900-12-31T16:00:00Z</cp:lastPrinted>
  <dcterms:created xsi:type="dcterms:W3CDTF">2020-04-21T00:51:00Z</dcterms:created>
  <dcterms:modified xsi:type="dcterms:W3CDTF">2020-10-22T15:26:00Z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